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5D" w:rsidRPr="000F705D" w:rsidRDefault="000F705D" w:rsidP="008C4BF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b/>
          <w:color w:val="00B050"/>
        </w:rPr>
      </w:pPr>
    </w:p>
    <w:p w:rsidR="00C43B12" w:rsidRPr="002C01AC" w:rsidRDefault="00E325CF" w:rsidP="008C4BF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b/>
          <w:color w:val="00B050"/>
          <w:sz w:val="32"/>
          <w:szCs w:val="22"/>
        </w:rPr>
      </w:pPr>
      <w:r w:rsidRPr="002C01AC">
        <w:rPr>
          <w:rFonts w:ascii="Verdana" w:hAnsi="Verdana"/>
          <w:b/>
          <w:color w:val="00B050"/>
          <w:sz w:val="32"/>
          <w:szCs w:val="22"/>
        </w:rPr>
        <w:t>NjoftimTrajnimi</w:t>
      </w:r>
    </w:p>
    <w:p w:rsidR="0009254E" w:rsidRPr="00C43B12" w:rsidRDefault="00CB40B8" w:rsidP="00516D2F">
      <w:pPr>
        <w:tabs>
          <w:tab w:val="left" w:pos="142"/>
        </w:tabs>
        <w:spacing w:before="60"/>
        <w:rPr>
          <w:rFonts w:eastAsia="Times New Roman"/>
          <w:sz w:val="24"/>
          <w:szCs w:val="24"/>
          <w:lang w:val="sq-AL"/>
        </w:rPr>
      </w:pPr>
      <w:r w:rsidRPr="00C43B12">
        <w:rPr>
          <w:rFonts w:eastAsia="Times New Roman"/>
          <w:sz w:val="24"/>
          <w:szCs w:val="24"/>
          <w:lang w:val="sq-AL"/>
        </w:rPr>
        <w:t>Ç</w:t>
      </w:r>
      <w:r w:rsidR="0009254E" w:rsidRPr="00C43B12">
        <w:rPr>
          <w:rFonts w:eastAsia="Times New Roman"/>
          <w:sz w:val="24"/>
          <w:szCs w:val="24"/>
          <w:lang w:val="sq-AL"/>
        </w:rPr>
        <w:t xml:space="preserve">do individ </w:t>
      </w:r>
      <w:r w:rsidR="00173DDE">
        <w:rPr>
          <w:rFonts w:eastAsia="Times New Roman"/>
          <w:sz w:val="24"/>
          <w:szCs w:val="24"/>
          <w:lang w:val="sq-AL"/>
        </w:rPr>
        <w:t>në</w:t>
      </w:r>
      <w:r w:rsidR="0009254E" w:rsidRPr="00C43B12">
        <w:rPr>
          <w:rFonts w:eastAsia="Times New Roman"/>
          <w:sz w:val="24"/>
          <w:szCs w:val="24"/>
          <w:lang w:val="sq-AL"/>
        </w:rPr>
        <w:t xml:space="preserve"> statusi</w:t>
      </w:r>
      <w:r w:rsidR="00173DDE">
        <w:rPr>
          <w:rFonts w:eastAsia="Times New Roman"/>
          <w:sz w:val="24"/>
          <w:szCs w:val="24"/>
          <w:lang w:val="sq-AL"/>
        </w:rPr>
        <w:t>n e</w:t>
      </w:r>
      <w:r w:rsidR="00665344">
        <w:rPr>
          <w:rFonts w:eastAsia="Times New Roman"/>
          <w:sz w:val="24"/>
          <w:szCs w:val="24"/>
          <w:lang w:val="sq-AL"/>
        </w:rPr>
        <w:t xml:space="preserve"> </w:t>
      </w:r>
      <w:r w:rsidR="0009254E" w:rsidRPr="00C43B12">
        <w:rPr>
          <w:rFonts w:eastAsia="Times New Roman"/>
          <w:sz w:val="24"/>
          <w:szCs w:val="24"/>
          <w:lang w:val="sq-AL"/>
        </w:rPr>
        <w:t>t</w:t>
      </w:r>
      <w:r w:rsidR="008C4BF3" w:rsidRPr="00C43B12">
        <w:rPr>
          <w:sz w:val="24"/>
          <w:szCs w:val="24"/>
          <w:lang w:val="sq-AL"/>
        </w:rPr>
        <w:t>ë</w:t>
      </w:r>
      <w:r w:rsidR="0009254E" w:rsidRPr="00C43B12">
        <w:rPr>
          <w:rFonts w:eastAsia="Times New Roman"/>
          <w:sz w:val="24"/>
          <w:szCs w:val="24"/>
          <w:lang w:val="sq-AL"/>
        </w:rPr>
        <w:t xml:space="preserve"> pun</w:t>
      </w:r>
      <w:r w:rsidR="008C4BF3" w:rsidRPr="00C43B12">
        <w:rPr>
          <w:sz w:val="24"/>
          <w:szCs w:val="24"/>
          <w:lang w:val="sq-AL"/>
        </w:rPr>
        <w:t>ë</w:t>
      </w:r>
      <w:r w:rsidR="0009254E" w:rsidRPr="00C43B12">
        <w:rPr>
          <w:rFonts w:eastAsia="Times New Roman"/>
          <w:sz w:val="24"/>
          <w:szCs w:val="24"/>
          <w:lang w:val="sq-AL"/>
        </w:rPr>
        <w:t>suarit</w:t>
      </w:r>
      <w:r w:rsidR="00964AD5">
        <w:rPr>
          <w:rFonts w:eastAsia="Times New Roman"/>
          <w:sz w:val="24"/>
          <w:szCs w:val="24"/>
          <w:lang w:val="sq-AL"/>
        </w:rPr>
        <w:t>,</w:t>
      </w:r>
      <w:r w:rsidR="00665344">
        <w:rPr>
          <w:rFonts w:eastAsia="Times New Roman"/>
          <w:sz w:val="24"/>
          <w:szCs w:val="24"/>
          <w:lang w:val="sq-AL"/>
        </w:rPr>
        <w:t xml:space="preserve"> </w:t>
      </w:r>
      <w:r w:rsidRPr="00C43B12">
        <w:rPr>
          <w:rFonts w:eastAsia="Times New Roman"/>
          <w:sz w:val="24"/>
          <w:szCs w:val="24"/>
          <w:lang w:val="sq-AL"/>
        </w:rPr>
        <w:t>n</w:t>
      </w:r>
      <w:r w:rsidR="008C4BF3" w:rsidRPr="00C43B12">
        <w:rPr>
          <w:sz w:val="24"/>
          <w:szCs w:val="24"/>
          <w:lang w:val="sq-AL"/>
        </w:rPr>
        <w:t>ë</w:t>
      </w:r>
      <w:r w:rsidR="00665344">
        <w:rPr>
          <w:sz w:val="24"/>
          <w:szCs w:val="24"/>
          <w:lang w:val="sq-AL"/>
        </w:rPr>
        <w:t xml:space="preserve"> </w:t>
      </w:r>
      <w:r w:rsidRPr="00C43B12">
        <w:rPr>
          <w:rFonts w:eastAsia="Times New Roman"/>
          <w:sz w:val="24"/>
          <w:szCs w:val="24"/>
          <w:lang w:val="sq-AL"/>
        </w:rPr>
        <w:t>ç</w:t>
      </w:r>
      <w:r w:rsidR="0009254E" w:rsidRPr="00C43B12">
        <w:rPr>
          <w:rFonts w:eastAsia="Times New Roman"/>
          <w:sz w:val="24"/>
          <w:szCs w:val="24"/>
          <w:lang w:val="sq-AL"/>
        </w:rPr>
        <w:t xml:space="preserve">do </w:t>
      </w:r>
      <w:r w:rsidR="0009254E" w:rsidRPr="00C43B12">
        <w:rPr>
          <w:rFonts w:eastAsia="Times New Roman"/>
          <w:b/>
          <w:sz w:val="24"/>
          <w:szCs w:val="24"/>
          <w:lang w:val="sq-AL"/>
        </w:rPr>
        <w:t>institucion</w:t>
      </w:r>
      <w:r w:rsidR="0009254E" w:rsidRPr="00C43B12">
        <w:rPr>
          <w:rFonts w:eastAsia="Times New Roman"/>
          <w:sz w:val="24"/>
          <w:szCs w:val="24"/>
          <w:lang w:val="sq-AL"/>
        </w:rPr>
        <w:t xml:space="preserve"> apo </w:t>
      </w:r>
      <w:r w:rsidR="0009254E" w:rsidRPr="00C43B12">
        <w:rPr>
          <w:rFonts w:eastAsia="Times New Roman"/>
          <w:b/>
          <w:sz w:val="24"/>
          <w:szCs w:val="24"/>
          <w:lang w:val="sq-AL"/>
        </w:rPr>
        <w:t>biznes</w:t>
      </w:r>
      <w:r w:rsidR="00964AD5">
        <w:rPr>
          <w:rFonts w:eastAsia="Times New Roman"/>
          <w:b/>
          <w:sz w:val="24"/>
          <w:szCs w:val="24"/>
          <w:lang w:val="sq-AL"/>
        </w:rPr>
        <w:t>,</w:t>
      </w:r>
      <w:r w:rsidR="0009254E" w:rsidRPr="00C43B12">
        <w:rPr>
          <w:rFonts w:eastAsia="Times New Roman"/>
          <w:sz w:val="24"/>
          <w:szCs w:val="24"/>
          <w:lang w:val="sq-AL"/>
        </w:rPr>
        <w:t xml:space="preserve"> ka të drejtë t</w:t>
      </w:r>
      <w:r w:rsidR="008C4BF3" w:rsidRPr="00C43B12">
        <w:rPr>
          <w:sz w:val="24"/>
          <w:szCs w:val="24"/>
          <w:lang w:val="sq-AL"/>
        </w:rPr>
        <w:t>ë</w:t>
      </w:r>
      <w:r w:rsidR="0009254E" w:rsidRPr="00C43B12">
        <w:rPr>
          <w:rFonts w:eastAsia="Times New Roman"/>
          <w:sz w:val="24"/>
          <w:szCs w:val="24"/>
          <w:lang w:val="sq-AL"/>
        </w:rPr>
        <w:t xml:space="preserve"> ket</w:t>
      </w:r>
      <w:r w:rsidR="008C4BF3" w:rsidRPr="00C43B12">
        <w:rPr>
          <w:sz w:val="24"/>
          <w:szCs w:val="24"/>
          <w:lang w:val="sq-AL"/>
        </w:rPr>
        <w:t>ë</w:t>
      </w:r>
      <w:r w:rsidR="0009254E" w:rsidRPr="00C43B12">
        <w:rPr>
          <w:rFonts w:eastAsia="Times New Roman"/>
          <w:sz w:val="24"/>
          <w:szCs w:val="24"/>
          <w:lang w:val="sq-AL"/>
        </w:rPr>
        <w:t xml:space="preserve"> një mjedis pun</w:t>
      </w:r>
      <w:r w:rsidR="00964AD5">
        <w:rPr>
          <w:rFonts w:eastAsia="Times New Roman"/>
          <w:sz w:val="24"/>
          <w:szCs w:val="24"/>
          <w:lang w:val="sq-AL"/>
        </w:rPr>
        <w:t xml:space="preserve">e të shëndetshëm dhe të sigurt </w:t>
      </w:r>
      <w:r w:rsidR="0009254E" w:rsidRPr="00C43B12">
        <w:rPr>
          <w:rFonts w:eastAsia="Times New Roman"/>
          <w:sz w:val="24"/>
          <w:szCs w:val="24"/>
          <w:lang w:val="sq-AL"/>
        </w:rPr>
        <w:t xml:space="preserve">dhe mënyra </w:t>
      </w:r>
      <w:r w:rsidR="00964AD5">
        <w:rPr>
          <w:rFonts w:eastAsia="Times New Roman"/>
          <w:sz w:val="24"/>
          <w:szCs w:val="24"/>
          <w:lang w:val="sq-AL"/>
        </w:rPr>
        <w:t>më e mirë</w:t>
      </w:r>
      <w:r w:rsidR="00665344">
        <w:rPr>
          <w:rFonts w:eastAsia="Times New Roman"/>
          <w:sz w:val="24"/>
          <w:szCs w:val="24"/>
          <w:lang w:val="sq-AL"/>
        </w:rPr>
        <w:t xml:space="preserve"> </w:t>
      </w:r>
      <w:r w:rsidR="002B06C1">
        <w:rPr>
          <w:rFonts w:eastAsia="Times New Roman"/>
          <w:sz w:val="24"/>
          <w:szCs w:val="24"/>
          <w:lang w:val="sq-AL"/>
        </w:rPr>
        <w:t>ë</w:t>
      </w:r>
      <w:r w:rsidR="00964AD5">
        <w:rPr>
          <w:rFonts w:eastAsia="Times New Roman"/>
          <w:sz w:val="24"/>
          <w:szCs w:val="24"/>
          <w:lang w:val="sq-AL"/>
        </w:rPr>
        <w:t>sht</w:t>
      </w:r>
      <w:r w:rsidR="002B06C1">
        <w:rPr>
          <w:rFonts w:eastAsia="Times New Roman"/>
          <w:sz w:val="24"/>
          <w:szCs w:val="24"/>
          <w:lang w:val="sq-AL"/>
        </w:rPr>
        <w:t>ë</w:t>
      </w:r>
      <w:r w:rsidR="00964AD5">
        <w:rPr>
          <w:rFonts w:eastAsia="Times New Roman"/>
          <w:sz w:val="24"/>
          <w:szCs w:val="24"/>
          <w:lang w:val="sq-AL"/>
        </w:rPr>
        <w:t xml:space="preserve"> bashk</w:t>
      </w:r>
      <w:r w:rsidR="002B06C1">
        <w:rPr>
          <w:rFonts w:eastAsia="Times New Roman"/>
          <w:sz w:val="24"/>
          <w:szCs w:val="24"/>
          <w:lang w:val="sq-AL"/>
        </w:rPr>
        <w:t>ë</w:t>
      </w:r>
      <w:r w:rsidR="00B40054" w:rsidRPr="00C43B12">
        <w:rPr>
          <w:rFonts w:eastAsia="Times New Roman"/>
          <w:sz w:val="24"/>
          <w:szCs w:val="24"/>
          <w:lang w:val="sq-AL"/>
        </w:rPr>
        <w:t xml:space="preserve">punimi me kompani </w:t>
      </w:r>
      <w:r w:rsidR="00964AD5">
        <w:rPr>
          <w:rFonts w:eastAsia="Times New Roman"/>
          <w:sz w:val="24"/>
          <w:szCs w:val="24"/>
          <w:lang w:val="sq-AL"/>
        </w:rPr>
        <w:t>q</w:t>
      </w:r>
      <w:r w:rsidR="002B06C1">
        <w:rPr>
          <w:rFonts w:eastAsia="Times New Roman"/>
          <w:sz w:val="24"/>
          <w:szCs w:val="24"/>
          <w:lang w:val="sq-AL"/>
        </w:rPr>
        <w:t>ë</w:t>
      </w:r>
      <w:r w:rsidR="00964AD5">
        <w:rPr>
          <w:rFonts w:eastAsia="Times New Roman"/>
          <w:sz w:val="24"/>
          <w:szCs w:val="24"/>
          <w:lang w:val="sq-AL"/>
        </w:rPr>
        <w:t xml:space="preserve"> kan</w:t>
      </w:r>
      <w:r w:rsidR="002B06C1">
        <w:rPr>
          <w:rFonts w:eastAsia="Times New Roman"/>
          <w:sz w:val="24"/>
          <w:szCs w:val="24"/>
          <w:lang w:val="sq-AL"/>
        </w:rPr>
        <w:t>ë</w:t>
      </w:r>
      <w:r w:rsidR="00964AD5">
        <w:rPr>
          <w:rFonts w:eastAsia="Times New Roman"/>
          <w:sz w:val="24"/>
          <w:szCs w:val="24"/>
          <w:lang w:val="sq-AL"/>
        </w:rPr>
        <w:t xml:space="preserve"> p</w:t>
      </w:r>
      <w:r w:rsidR="002B06C1">
        <w:rPr>
          <w:rFonts w:eastAsia="Times New Roman"/>
          <w:sz w:val="24"/>
          <w:szCs w:val="24"/>
          <w:lang w:val="sq-AL"/>
        </w:rPr>
        <w:t>ë</w:t>
      </w:r>
      <w:r w:rsidR="00964AD5">
        <w:rPr>
          <w:rFonts w:eastAsia="Times New Roman"/>
          <w:sz w:val="24"/>
          <w:szCs w:val="24"/>
          <w:lang w:val="sq-AL"/>
        </w:rPr>
        <w:t>rvoj</w:t>
      </w:r>
      <w:r w:rsidR="002B06C1">
        <w:rPr>
          <w:rFonts w:eastAsia="Times New Roman"/>
          <w:sz w:val="24"/>
          <w:szCs w:val="24"/>
          <w:lang w:val="sq-AL"/>
        </w:rPr>
        <w:t>ë</w:t>
      </w:r>
      <w:r w:rsidR="00964AD5">
        <w:rPr>
          <w:rFonts w:eastAsia="Times New Roman"/>
          <w:sz w:val="24"/>
          <w:szCs w:val="24"/>
          <w:lang w:val="sq-AL"/>
        </w:rPr>
        <w:t xml:space="preserve"> n</w:t>
      </w:r>
      <w:r w:rsidR="002B06C1">
        <w:rPr>
          <w:rFonts w:eastAsia="Times New Roman"/>
          <w:sz w:val="24"/>
          <w:szCs w:val="24"/>
          <w:lang w:val="sq-AL"/>
        </w:rPr>
        <w:t>ë</w:t>
      </w:r>
      <w:r w:rsidR="00964AD5">
        <w:rPr>
          <w:rFonts w:eastAsia="Times New Roman"/>
          <w:sz w:val="24"/>
          <w:szCs w:val="24"/>
          <w:lang w:val="sq-AL"/>
        </w:rPr>
        <w:t xml:space="preserve"> fush</w:t>
      </w:r>
      <w:r w:rsidR="002B06C1">
        <w:rPr>
          <w:rFonts w:eastAsia="Times New Roman"/>
          <w:sz w:val="24"/>
          <w:szCs w:val="24"/>
          <w:lang w:val="sq-AL"/>
        </w:rPr>
        <w:t>ë</w:t>
      </w:r>
      <w:r w:rsidR="00B40054" w:rsidRPr="00C43B12">
        <w:rPr>
          <w:rFonts w:eastAsia="Times New Roman"/>
          <w:sz w:val="24"/>
          <w:szCs w:val="24"/>
          <w:lang w:val="sq-AL"/>
        </w:rPr>
        <w:t>n e</w:t>
      </w:r>
      <w:r w:rsidR="00964AD5">
        <w:rPr>
          <w:rFonts w:eastAsia="Times New Roman"/>
          <w:sz w:val="24"/>
          <w:szCs w:val="24"/>
          <w:lang w:val="sq-AL"/>
        </w:rPr>
        <w:t xml:space="preserve"> siguris</w:t>
      </w:r>
      <w:r w:rsidR="002B06C1">
        <w:rPr>
          <w:rFonts w:eastAsia="Times New Roman"/>
          <w:sz w:val="24"/>
          <w:szCs w:val="24"/>
          <w:lang w:val="sq-AL"/>
        </w:rPr>
        <w:t>ë</w:t>
      </w:r>
      <w:r w:rsidR="00964AD5">
        <w:rPr>
          <w:rFonts w:eastAsia="Times New Roman"/>
          <w:sz w:val="24"/>
          <w:szCs w:val="24"/>
          <w:lang w:val="sq-AL"/>
        </w:rPr>
        <w:t xml:space="preserve"> n</w:t>
      </w:r>
      <w:r w:rsidR="002B06C1">
        <w:rPr>
          <w:rFonts w:eastAsia="Times New Roman"/>
          <w:sz w:val="24"/>
          <w:szCs w:val="24"/>
          <w:lang w:val="sq-AL"/>
        </w:rPr>
        <w:t>ë</w:t>
      </w:r>
      <w:r w:rsidR="00964AD5">
        <w:rPr>
          <w:rFonts w:eastAsia="Times New Roman"/>
          <w:sz w:val="24"/>
          <w:szCs w:val="24"/>
          <w:lang w:val="sq-AL"/>
        </w:rPr>
        <w:t xml:space="preserve"> pun</w:t>
      </w:r>
      <w:r w:rsidR="002B06C1">
        <w:rPr>
          <w:rFonts w:eastAsia="Times New Roman"/>
          <w:sz w:val="24"/>
          <w:szCs w:val="24"/>
          <w:lang w:val="sq-AL"/>
        </w:rPr>
        <w:t>ë</w:t>
      </w:r>
      <w:r w:rsidR="000560D4" w:rsidRPr="00C43B12">
        <w:rPr>
          <w:rFonts w:eastAsia="Times New Roman"/>
          <w:sz w:val="24"/>
          <w:szCs w:val="24"/>
          <w:lang w:val="sq-AL"/>
        </w:rPr>
        <w:t>.</w:t>
      </w:r>
    </w:p>
    <w:p w:rsidR="004F4F49" w:rsidRPr="00C43B12" w:rsidRDefault="004F4F49" w:rsidP="004F4F49">
      <w:pPr>
        <w:rPr>
          <w:rFonts w:eastAsia="Times New Roman"/>
          <w:sz w:val="24"/>
          <w:szCs w:val="24"/>
          <w:lang w:val="sq-AL"/>
        </w:rPr>
      </w:pPr>
    </w:p>
    <w:p w:rsidR="00B33FA0" w:rsidRPr="00C43B12" w:rsidRDefault="0009254E" w:rsidP="004F4F49">
      <w:pPr>
        <w:rPr>
          <w:rFonts w:cs="Courier New"/>
          <w:sz w:val="24"/>
          <w:szCs w:val="24"/>
          <w:lang w:val="sq-AL"/>
        </w:rPr>
      </w:pPr>
      <w:r w:rsidRPr="00C43B12">
        <w:rPr>
          <w:sz w:val="24"/>
          <w:szCs w:val="24"/>
          <w:lang w:val="sq-AL"/>
        </w:rPr>
        <w:t xml:space="preserve">Të gjitha </w:t>
      </w:r>
      <w:r w:rsidRPr="00C43B12">
        <w:rPr>
          <w:b/>
          <w:sz w:val="24"/>
          <w:szCs w:val="24"/>
          <w:lang w:val="sq-AL"/>
        </w:rPr>
        <w:t>bizneset</w:t>
      </w:r>
      <w:r w:rsidRPr="00C43B12">
        <w:rPr>
          <w:sz w:val="24"/>
          <w:szCs w:val="24"/>
          <w:lang w:val="sq-AL"/>
        </w:rPr>
        <w:t xml:space="preserve"> duhet të kenë mir</w:t>
      </w:r>
      <w:r w:rsidR="008C4BF3" w:rsidRPr="00C43B12">
        <w:rPr>
          <w:sz w:val="24"/>
          <w:szCs w:val="24"/>
          <w:lang w:val="sq-AL"/>
        </w:rPr>
        <w:t>ë</w:t>
      </w:r>
      <w:r w:rsidR="00964AD5">
        <w:rPr>
          <w:sz w:val="24"/>
          <w:szCs w:val="24"/>
          <w:lang w:val="sq-AL"/>
        </w:rPr>
        <w:t xml:space="preserve"> planifikuar metodat dhe mënyrat për të</w:t>
      </w:r>
      <w:r w:rsidRPr="00C43B12">
        <w:rPr>
          <w:sz w:val="24"/>
          <w:szCs w:val="24"/>
          <w:lang w:val="sq-AL"/>
        </w:rPr>
        <w:t xml:space="preserve"> njoh</w:t>
      </w:r>
      <w:r w:rsidR="0029190C" w:rsidRPr="00C43B12">
        <w:rPr>
          <w:sz w:val="24"/>
          <w:szCs w:val="24"/>
          <w:lang w:val="sq-AL"/>
        </w:rPr>
        <w:t>ur punë</w:t>
      </w:r>
      <w:r w:rsidR="00B03DD7" w:rsidRPr="00C43B12">
        <w:rPr>
          <w:sz w:val="24"/>
          <w:szCs w:val="24"/>
          <w:lang w:val="sq-AL"/>
        </w:rPr>
        <w:t>marrësit</w:t>
      </w:r>
      <w:r w:rsidR="0029190C" w:rsidRPr="00C43B12">
        <w:rPr>
          <w:sz w:val="24"/>
          <w:szCs w:val="24"/>
          <w:lang w:val="sq-AL"/>
        </w:rPr>
        <w:t xml:space="preserve"> me </w:t>
      </w:r>
      <w:r w:rsidR="00964AD5">
        <w:rPr>
          <w:sz w:val="24"/>
          <w:szCs w:val="24"/>
          <w:lang w:val="sq-AL"/>
        </w:rPr>
        <w:t>koncepte t</w:t>
      </w:r>
      <w:r w:rsidR="002B06C1">
        <w:rPr>
          <w:sz w:val="24"/>
          <w:szCs w:val="24"/>
          <w:lang w:val="sq-AL"/>
        </w:rPr>
        <w:t>ë</w:t>
      </w:r>
      <w:r w:rsidR="00B03DD7" w:rsidRPr="00C43B12">
        <w:rPr>
          <w:sz w:val="24"/>
          <w:szCs w:val="24"/>
          <w:lang w:val="sq-AL"/>
        </w:rPr>
        <w:t xml:space="preserve"> tilla siç jan</w:t>
      </w:r>
      <w:r w:rsidR="009B13CE" w:rsidRPr="00C43B12">
        <w:rPr>
          <w:sz w:val="24"/>
          <w:szCs w:val="24"/>
          <w:lang w:val="sq-AL"/>
        </w:rPr>
        <w:t>ë</w:t>
      </w:r>
      <w:r w:rsidR="00B03DD7" w:rsidRPr="00C43B12">
        <w:rPr>
          <w:sz w:val="24"/>
          <w:szCs w:val="24"/>
          <w:lang w:val="sq-AL"/>
        </w:rPr>
        <w:t xml:space="preserve"> rreziku, risku, informimi, formimi, d</w:t>
      </w:r>
      <w:r w:rsidR="009B13CE" w:rsidRPr="00C43B12">
        <w:rPr>
          <w:sz w:val="24"/>
          <w:szCs w:val="24"/>
          <w:lang w:val="sq-AL"/>
        </w:rPr>
        <w:t>ë</w:t>
      </w:r>
      <w:r w:rsidR="00B03DD7" w:rsidRPr="00C43B12">
        <w:rPr>
          <w:sz w:val="24"/>
          <w:szCs w:val="24"/>
          <w:lang w:val="sq-AL"/>
        </w:rPr>
        <w:t>mi, masat parandaluese dhe mbrojt</w:t>
      </w:r>
      <w:r w:rsidR="009B13CE" w:rsidRPr="00C43B12">
        <w:rPr>
          <w:sz w:val="24"/>
          <w:szCs w:val="24"/>
          <w:lang w:val="sq-AL"/>
        </w:rPr>
        <w:t>ë</w:t>
      </w:r>
      <w:r w:rsidR="00B03DD7" w:rsidRPr="00C43B12">
        <w:rPr>
          <w:sz w:val="24"/>
          <w:szCs w:val="24"/>
          <w:lang w:val="sq-AL"/>
        </w:rPr>
        <w:t>se, pajisje</w:t>
      </w:r>
      <w:r w:rsidR="00173DDE">
        <w:rPr>
          <w:sz w:val="24"/>
          <w:szCs w:val="24"/>
          <w:lang w:val="sq-AL"/>
        </w:rPr>
        <w:t>t</w:t>
      </w:r>
      <w:r w:rsidR="00B03DD7" w:rsidRPr="00C43B12">
        <w:rPr>
          <w:sz w:val="24"/>
          <w:szCs w:val="24"/>
          <w:lang w:val="sq-AL"/>
        </w:rPr>
        <w:t xml:space="preserve"> mbrojt</w:t>
      </w:r>
      <w:r w:rsidR="009B13CE" w:rsidRPr="00C43B12">
        <w:rPr>
          <w:sz w:val="24"/>
          <w:szCs w:val="24"/>
          <w:lang w:val="sq-AL"/>
        </w:rPr>
        <w:t>ë</w:t>
      </w:r>
      <w:r w:rsidR="00B03DD7" w:rsidRPr="00C43B12">
        <w:rPr>
          <w:sz w:val="24"/>
          <w:szCs w:val="24"/>
          <w:lang w:val="sq-AL"/>
        </w:rPr>
        <w:t xml:space="preserve">se individuale </w:t>
      </w:r>
      <w:r w:rsidR="002C01AC" w:rsidRPr="00C43B12">
        <w:rPr>
          <w:sz w:val="24"/>
          <w:szCs w:val="24"/>
          <w:lang w:val="sq-AL"/>
        </w:rPr>
        <w:t xml:space="preserve">etj. </w:t>
      </w:r>
      <w:r w:rsidR="00B03DD7" w:rsidRPr="00C43B12">
        <w:rPr>
          <w:sz w:val="24"/>
          <w:szCs w:val="24"/>
          <w:lang w:val="sq-AL"/>
        </w:rPr>
        <w:t>dhe mbi t</w:t>
      </w:r>
      <w:r w:rsidR="009B13CE" w:rsidRPr="00C43B12">
        <w:rPr>
          <w:sz w:val="24"/>
          <w:szCs w:val="24"/>
          <w:lang w:val="sq-AL"/>
        </w:rPr>
        <w:t>ë</w:t>
      </w:r>
      <w:r w:rsidR="00B03DD7" w:rsidRPr="00C43B12">
        <w:rPr>
          <w:sz w:val="24"/>
          <w:szCs w:val="24"/>
          <w:lang w:val="sq-AL"/>
        </w:rPr>
        <w:t xml:space="preserve"> gjitha</w:t>
      </w:r>
      <w:r w:rsidR="002C01AC" w:rsidRPr="00C43B12">
        <w:rPr>
          <w:sz w:val="24"/>
          <w:szCs w:val="24"/>
          <w:lang w:val="sq-AL"/>
        </w:rPr>
        <w:t>,</w:t>
      </w:r>
      <w:r w:rsidR="00665344">
        <w:rPr>
          <w:sz w:val="24"/>
          <w:szCs w:val="24"/>
          <w:lang w:val="sq-AL"/>
        </w:rPr>
        <w:t xml:space="preserve"> </w:t>
      </w:r>
      <w:r w:rsidR="00B03DD7" w:rsidRPr="00C43B12">
        <w:rPr>
          <w:b/>
          <w:sz w:val="24"/>
          <w:szCs w:val="24"/>
          <w:lang w:val="sq-AL"/>
        </w:rPr>
        <w:t>bizneset</w:t>
      </w:r>
      <w:r w:rsidR="00B03DD7" w:rsidRPr="00C43B12">
        <w:rPr>
          <w:sz w:val="24"/>
          <w:szCs w:val="24"/>
          <w:lang w:val="sq-AL"/>
        </w:rPr>
        <w:t xml:space="preserve"> duhet t</w:t>
      </w:r>
      <w:r w:rsidR="009B13CE" w:rsidRPr="00C43B12">
        <w:rPr>
          <w:sz w:val="24"/>
          <w:szCs w:val="24"/>
          <w:lang w:val="sq-AL"/>
        </w:rPr>
        <w:t>ë</w:t>
      </w:r>
      <w:r w:rsidR="00B03DD7" w:rsidRPr="00C43B12">
        <w:rPr>
          <w:sz w:val="24"/>
          <w:szCs w:val="24"/>
          <w:lang w:val="sq-AL"/>
        </w:rPr>
        <w:t xml:space="preserve"> fillojnë </w:t>
      </w:r>
      <w:r w:rsidR="002C01AC" w:rsidRPr="00C43B12">
        <w:rPr>
          <w:sz w:val="24"/>
          <w:szCs w:val="24"/>
          <w:lang w:val="sq-AL"/>
        </w:rPr>
        <w:t>sa m</w:t>
      </w:r>
      <w:r w:rsidR="009B13CE" w:rsidRPr="00C43B12">
        <w:rPr>
          <w:sz w:val="24"/>
          <w:szCs w:val="24"/>
          <w:lang w:val="sq-AL"/>
        </w:rPr>
        <w:t>ë</w:t>
      </w:r>
      <w:r w:rsidR="002C01AC" w:rsidRPr="00C43B12">
        <w:rPr>
          <w:sz w:val="24"/>
          <w:szCs w:val="24"/>
          <w:lang w:val="sq-AL"/>
        </w:rPr>
        <w:t xml:space="preserve"> par</w:t>
      </w:r>
      <w:r w:rsidR="009B13CE" w:rsidRPr="00C43B12">
        <w:rPr>
          <w:sz w:val="24"/>
          <w:szCs w:val="24"/>
          <w:lang w:val="sq-AL"/>
        </w:rPr>
        <w:t>ë</w:t>
      </w:r>
      <w:r w:rsidR="00665344">
        <w:rPr>
          <w:sz w:val="24"/>
          <w:szCs w:val="24"/>
          <w:lang w:val="sq-AL"/>
        </w:rPr>
        <w:t xml:space="preserve"> </w:t>
      </w:r>
      <w:r w:rsidR="00B03DD7" w:rsidRPr="00C43B12">
        <w:rPr>
          <w:sz w:val="24"/>
          <w:szCs w:val="24"/>
          <w:lang w:val="sq-AL"/>
        </w:rPr>
        <w:t>procesin e edukimit dhe t</w:t>
      </w:r>
      <w:r w:rsidR="009B13CE" w:rsidRPr="00C43B12">
        <w:rPr>
          <w:sz w:val="24"/>
          <w:szCs w:val="24"/>
          <w:lang w:val="sq-AL"/>
        </w:rPr>
        <w:t>ë</w:t>
      </w:r>
      <w:r w:rsidR="00B03DD7" w:rsidRPr="00C43B12">
        <w:rPr>
          <w:sz w:val="24"/>
          <w:szCs w:val="24"/>
          <w:lang w:val="sq-AL"/>
        </w:rPr>
        <w:t xml:space="preserve"> trajnimit </w:t>
      </w:r>
      <w:r w:rsidR="00FF0EF0" w:rsidRPr="00C43B12">
        <w:rPr>
          <w:sz w:val="24"/>
          <w:szCs w:val="24"/>
          <w:lang w:val="sq-AL"/>
        </w:rPr>
        <w:t>n</w:t>
      </w:r>
      <w:r w:rsidR="009B13CE" w:rsidRPr="00C43B12">
        <w:rPr>
          <w:sz w:val="24"/>
          <w:szCs w:val="24"/>
          <w:lang w:val="sq-AL"/>
        </w:rPr>
        <w:t>ë</w:t>
      </w:r>
      <w:r w:rsidR="00FF0EF0" w:rsidRPr="00C43B12">
        <w:rPr>
          <w:sz w:val="24"/>
          <w:szCs w:val="24"/>
          <w:lang w:val="sq-AL"/>
        </w:rPr>
        <w:t xml:space="preserve"> p</w:t>
      </w:r>
      <w:r w:rsidR="009B13CE" w:rsidRPr="00C43B12">
        <w:rPr>
          <w:sz w:val="24"/>
          <w:szCs w:val="24"/>
          <w:lang w:val="sq-AL"/>
        </w:rPr>
        <w:t>ë</w:t>
      </w:r>
      <w:r w:rsidR="00FF0EF0" w:rsidRPr="00C43B12">
        <w:rPr>
          <w:sz w:val="24"/>
          <w:szCs w:val="24"/>
          <w:lang w:val="sq-AL"/>
        </w:rPr>
        <w:t>rputhje m</w:t>
      </w:r>
      <w:r w:rsidR="00B03DD7" w:rsidRPr="00C43B12">
        <w:rPr>
          <w:sz w:val="24"/>
          <w:szCs w:val="24"/>
          <w:lang w:val="sq-AL"/>
        </w:rPr>
        <w:t xml:space="preserve">e </w:t>
      </w:r>
      <w:r w:rsidR="00FF0EF0" w:rsidRPr="00C43B12">
        <w:rPr>
          <w:sz w:val="24"/>
          <w:szCs w:val="24"/>
          <w:lang w:val="sq-AL"/>
        </w:rPr>
        <w:t xml:space="preserve">nenin nr. </w:t>
      </w:r>
      <w:r w:rsidR="00FF0EF0" w:rsidRPr="00C43B12">
        <w:rPr>
          <w:b/>
          <w:sz w:val="24"/>
          <w:szCs w:val="24"/>
          <w:lang w:val="sq-AL"/>
        </w:rPr>
        <w:t>19</w:t>
      </w:r>
      <w:r w:rsidR="00FF0EF0" w:rsidRPr="00C43B12">
        <w:rPr>
          <w:sz w:val="24"/>
          <w:szCs w:val="24"/>
          <w:lang w:val="sq-AL"/>
        </w:rPr>
        <w:t xml:space="preserve"> te </w:t>
      </w:r>
      <w:r w:rsidR="00B03DD7" w:rsidRPr="00C43B12">
        <w:rPr>
          <w:b/>
          <w:sz w:val="24"/>
          <w:szCs w:val="24"/>
          <w:lang w:val="sq-AL"/>
        </w:rPr>
        <w:t>Ligjit 10237</w:t>
      </w:r>
      <w:r w:rsidR="00B03DD7" w:rsidRPr="00C43B12">
        <w:rPr>
          <w:sz w:val="24"/>
          <w:szCs w:val="24"/>
          <w:lang w:val="sq-AL"/>
        </w:rPr>
        <w:t xml:space="preserve"> dat</w:t>
      </w:r>
      <w:r w:rsidR="009B13CE" w:rsidRPr="00C43B12">
        <w:rPr>
          <w:sz w:val="24"/>
          <w:szCs w:val="24"/>
          <w:lang w:val="sq-AL"/>
        </w:rPr>
        <w:t>ë</w:t>
      </w:r>
      <w:r w:rsidR="00B03DD7" w:rsidRPr="00C43B12">
        <w:rPr>
          <w:b/>
          <w:sz w:val="24"/>
          <w:szCs w:val="24"/>
          <w:lang w:val="sq-AL"/>
        </w:rPr>
        <w:t>18 shkurt 2010</w:t>
      </w:r>
      <w:r w:rsidR="009E259B">
        <w:rPr>
          <w:b/>
          <w:sz w:val="24"/>
          <w:szCs w:val="24"/>
          <w:lang w:val="sq-AL"/>
        </w:rPr>
        <w:t>,</w:t>
      </w:r>
      <w:r w:rsidR="00665344">
        <w:rPr>
          <w:b/>
          <w:sz w:val="24"/>
          <w:szCs w:val="24"/>
          <w:lang w:val="sq-AL"/>
        </w:rPr>
        <w:t xml:space="preserve"> </w:t>
      </w:r>
      <w:r w:rsidR="00B03DD7" w:rsidRPr="00C43B12">
        <w:rPr>
          <w:b/>
          <w:sz w:val="24"/>
          <w:szCs w:val="24"/>
          <w:lang w:val="sq-AL"/>
        </w:rPr>
        <w:t>Ligje</w:t>
      </w:r>
      <w:r w:rsidR="00665344">
        <w:rPr>
          <w:b/>
          <w:sz w:val="24"/>
          <w:szCs w:val="24"/>
          <w:lang w:val="sq-AL"/>
        </w:rPr>
        <w:t xml:space="preserve"> </w:t>
      </w:r>
      <w:r w:rsidR="002C01AC" w:rsidRPr="00C43B12">
        <w:rPr>
          <w:sz w:val="24"/>
          <w:szCs w:val="24"/>
          <w:lang w:val="sq-AL"/>
        </w:rPr>
        <w:t>apo</w:t>
      </w:r>
      <w:r w:rsidR="00665344">
        <w:rPr>
          <w:sz w:val="24"/>
          <w:szCs w:val="24"/>
          <w:lang w:val="sq-AL"/>
        </w:rPr>
        <w:t xml:space="preserve"> </w:t>
      </w:r>
      <w:r w:rsidR="009E259B" w:rsidRPr="009E259B">
        <w:rPr>
          <w:b/>
          <w:sz w:val="24"/>
          <w:szCs w:val="24"/>
          <w:lang w:val="sq-AL"/>
        </w:rPr>
        <w:t xml:space="preserve">akte </w:t>
      </w:r>
      <w:r w:rsidR="009E259B">
        <w:rPr>
          <w:b/>
          <w:sz w:val="24"/>
          <w:szCs w:val="24"/>
          <w:lang w:val="sq-AL"/>
        </w:rPr>
        <w:t>në</w:t>
      </w:r>
      <w:r w:rsidR="00B03DD7" w:rsidRPr="00C43B12">
        <w:rPr>
          <w:b/>
          <w:sz w:val="24"/>
          <w:szCs w:val="24"/>
          <w:lang w:val="sq-AL"/>
        </w:rPr>
        <w:t>n-lig</w:t>
      </w:r>
      <w:r w:rsidR="009E259B">
        <w:rPr>
          <w:b/>
          <w:sz w:val="24"/>
          <w:szCs w:val="24"/>
          <w:lang w:val="sq-AL"/>
        </w:rPr>
        <w:t>jore</w:t>
      </w:r>
      <w:r w:rsidR="00B03DD7" w:rsidRPr="00C43B12">
        <w:rPr>
          <w:sz w:val="24"/>
          <w:szCs w:val="24"/>
          <w:lang w:val="sq-AL"/>
        </w:rPr>
        <w:t xml:space="preserve"> t</w:t>
      </w:r>
      <w:r w:rsidR="009B13CE" w:rsidRPr="00C43B12">
        <w:rPr>
          <w:sz w:val="24"/>
          <w:szCs w:val="24"/>
          <w:lang w:val="sq-AL"/>
        </w:rPr>
        <w:t>ë</w:t>
      </w:r>
      <w:r w:rsidR="00B03DD7" w:rsidRPr="00C43B12">
        <w:rPr>
          <w:sz w:val="24"/>
          <w:szCs w:val="24"/>
          <w:lang w:val="sq-AL"/>
        </w:rPr>
        <w:t xml:space="preserve"> tjera</w:t>
      </w:r>
      <w:r w:rsidR="002C01AC" w:rsidRPr="00C43B12">
        <w:rPr>
          <w:sz w:val="24"/>
          <w:szCs w:val="24"/>
          <w:lang w:val="sq-AL"/>
        </w:rPr>
        <w:t xml:space="preserve"> si dhe </w:t>
      </w:r>
      <w:r w:rsidR="002C01AC" w:rsidRPr="00C43B12">
        <w:rPr>
          <w:b/>
          <w:sz w:val="24"/>
          <w:szCs w:val="24"/>
          <w:lang w:val="sq-AL"/>
        </w:rPr>
        <w:t>t</w:t>
      </w:r>
      <w:r w:rsidR="009B13CE" w:rsidRPr="00C43B12">
        <w:rPr>
          <w:b/>
          <w:sz w:val="24"/>
          <w:szCs w:val="24"/>
          <w:lang w:val="sq-AL"/>
        </w:rPr>
        <w:t>ë</w:t>
      </w:r>
      <w:r w:rsidR="002C01AC" w:rsidRPr="00C43B12">
        <w:rPr>
          <w:b/>
          <w:sz w:val="24"/>
          <w:szCs w:val="24"/>
          <w:lang w:val="sq-AL"/>
        </w:rPr>
        <w:t xml:space="preserve"> standarteve Europiane</w:t>
      </w:r>
      <w:r w:rsidR="00FF0EF0" w:rsidRPr="00C43B12">
        <w:rPr>
          <w:sz w:val="24"/>
          <w:szCs w:val="24"/>
          <w:lang w:val="sq-AL"/>
        </w:rPr>
        <w:t>. Nj</w:t>
      </w:r>
      <w:r w:rsidR="009B13CE" w:rsidRPr="00C43B12">
        <w:rPr>
          <w:sz w:val="24"/>
          <w:szCs w:val="24"/>
          <w:lang w:val="sq-AL"/>
        </w:rPr>
        <w:t>ë</w:t>
      </w:r>
      <w:r w:rsidR="00FF0EF0" w:rsidRPr="00C43B12">
        <w:rPr>
          <w:sz w:val="24"/>
          <w:szCs w:val="24"/>
          <w:lang w:val="sq-AL"/>
        </w:rPr>
        <w:t xml:space="preserve"> proces i till</w:t>
      </w:r>
      <w:r w:rsidR="009B13CE" w:rsidRPr="00C43B12">
        <w:rPr>
          <w:sz w:val="24"/>
          <w:szCs w:val="24"/>
          <w:lang w:val="sq-AL"/>
        </w:rPr>
        <w:t>ë</w:t>
      </w:r>
      <w:r w:rsidR="00FF0EF0" w:rsidRPr="00C43B12">
        <w:rPr>
          <w:sz w:val="24"/>
          <w:szCs w:val="24"/>
          <w:lang w:val="sq-AL"/>
        </w:rPr>
        <w:t xml:space="preserve">  trajnimi </w:t>
      </w:r>
      <w:r w:rsidR="009E259B">
        <w:rPr>
          <w:sz w:val="24"/>
          <w:szCs w:val="24"/>
          <w:lang w:val="sq-AL"/>
        </w:rPr>
        <w:t xml:space="preserve">e </w:t>
      </w:r>
      <w:r w:rsidR="009E259B" w:rsidRPr="00C43B12">
        <w:rPr>
          <w:sz w:val="24"/>
          <w:szCs w:val="24"/>
          <w:lang w:val="sq-AL"/>
        </w:rPr>
        <w:t>formimi</w:t>
      </w:r>
      <w:r w:rsidR="009E259B">
        <w:rPr>
          <w:sz w:val="24"/>
          <w:szCs w:val="24"/>
          <w:lang w:val="sq-AL"/>
        </w:rPr>
        <w:t>,</w:t>
      </w:r>
      <w:r w:rsidR="00665344">
        <w:rPr>
          <w:sz w:val="24"/>
          <w:szCs w:val="24"/>
          <w:lang w:val="sq-AL"/>
        </w:rPr>
        <w:t xml:space="preserve"> </w:t>
      </w:r>
      <w:r w:rsidR="00964AD5">
        <w:rPr>
          <w:sz w:val="24"/>
          <w:szCs w:val="24"/>
          <w:lang w:val="sq-AL"/>
        </w:rPr>
        <w:t>jo vet</w:t>
      </w:r>
      <w:r w:rsidR="002B06C1">
        <w:rPr>
          <w:sz w:val="24"/>
          <w:szCs w:val="24"/>
          <w:lang w:val="sq-AL"/>
        </w:rPr>
        <w:t>ë</w:t>
      </w:r>
      <w:r w:rsidR="00F930B3" w:rsidRPr="00C43B12">
        <w:rPr>
          <w:sz w:val="24"/>
          <w:szCs w:val="24"/>
          <w:lang w:val="sq-AL"/>
        </w:rPr>
        <w:t xml:space="preserve">m </w:t>
      </w:r>
      <w:r w:rsidR="00FF0EF0" w:rsidRPr="00C43B12">
        <w:rPr>
          <w:sz w:val="24"/>
          <w:szCs w:val="24"/>
          <w:lang w:val="sq-AL"/>
        </w:rPr>
        <w:t>do t</w:t>
      </w:r>
      <w:r w:rsidR="009B13CE" w:rsidRPr="00C43B12">
        <w:rPr>
          <w:sz w:val="24"/>
          <w:szCs w:val="24"/>
          <w:lang w:val="sq-AL"/>
        </w:rPr>
        <w:t>ë</w:t>
      </w:r>
      <w:r w:rsidR="00665344">
        <w:rPr>
          <w:sz w:val="24"/>
          <w:szCs w:val="24"/>
          <w:lang w:val="sq-AL"/>
        </w:rPr>
        <w:t xml:space="preserve"> </w:t>
      </w:r>
      <w:r w:rsidR="00F930B3" w:rsidRPr="00C43B12">
        <w:rPr>
          <w:sz w:val="24"/>
          <w:szCs w:val="24"/>
          <w:lang w:val="sq-AL"/>
        </w:rPr>
        <w:t>ul</w:t>
      </w:r>
      <w:r w:rsidR="009E259B">
        <w:rPr>
          <w:sz w:val="24"/>
          <w:szCs w:val="24"/>
          <w:lang w:val="sq-AL"/>
        </w:rPr>
        <w:t>ë</w:t>
      </w:r>
      <w:r w:rsidR="00F930B3" w:rsidRPr="00C43B12">
        <w:rPr>
          <w:sz w:val="24"/>
          <w:szCs w:val="24"/>
          <w:lang w:val="sq-AL"/>
        </w:rPr>
        <w:t xml:space="preserve"> n</w:t>
      </w:r>
      <w:r w:rsidR="009B13CE" w:rsidRPr="00C43B12">
        <w:rPr>
          <w:sz w:val="24"/>
          <w:szCs w:val="24"/>
          <w:lang w:val="sq-AL"/>
        </w:rPr>
        <w:t>ë</w:t>
      </w:r>
      <w:r w:rsidR="00964AD5">
        <w:rPr>
          <w:sz w:val="24"/>
          <w:szCs w:val="24"/>
          <w:lang w:val="sq-AL"/>
        </w:rPr>
        <w:t xml:space="preserve"> m</w:t>
      </w:r>
      <w:r w:rsidR="002B06C1">
        <w:rPr>
          <w:sz w:val="24"/>
          <w:szCs w:val="24"/>
          <w:lang w:val="sq-AL"/>
        </w:rPr>
        <w:t>ë</w:t>
      </w:r>
      <w:r w:rsidR="00F930B3" w:rsidRPr="00C43B12">
        <w:rPr>
          <w:sz w:val="24"/>
          <w:szCs w:val="24"/>
          <w:lang w:val="sq-AL"/>
        </w:rPr>
        <w:t>nyr</w:t>
      </w:r>
      <w:r w:rsidR="009B13CE" w:rsidRPr="00C43B12">
        <w:rPr>
          <w:sz w:val="24"/>
          <w:szCs w:val="24"/>
          <w:lang w:val="sq-AL"/>
        </w:rPr>
        <w:t>ë</w:t>
      </w:r>
      <w:r w:rsidR="00F930B3" w:rsidRPr="00C43B12">
        <w:rPr>
          <w:sz w:val="24"/>
          <w:szCs w:val="24"/>
          <w:lang w:val="sq-AL"/>
        </w:rPr>
        <w:t xml:space="preserve"> t</w:t>
      </w:r>
      <w:r w:rsidR="009B13CE" w:rsidRPr="00C43B12">
        <w:rPr>
          <w:sz w:val="24"/>
          <w:szCs w:val="24"/>
          <w:lang w:val="sq-AL"/>
        </w:rPr>
        <w:t>ë</w:t>
      </w:r>
      <w:r w:rsidR="00F930B3" w:rsidRPr="00C43B12">
        <w:rPr>
          <w:sz w:val="24"/>
          <w:szCs w:val="24"/>
          <w:lang w:val="sq-AL"/>
        </w:rPr>
        <w:t xml:space="preserve"> konsiderueshme aksidentet dhe s</w:t>
      </w:r>
      <w:r w:rsidR="009B13CE" w:rsidRPr="00C43B12">
        <w:rPr>
          <w:sz w:val="24"/>
          <w:szCs w:val="24"/>
          <w:lang w:val="sq-AL"/>
        </w:rPr>
        <w:t>ë</w:t>
      </w:r>
      <w:r w:rsidR="00F930B3" w:rsidRPr="00C43B12">
        <w:rPr>
          <w:sz w:val="24"/>
          <w:szCs w:val="24"/>
          <w:lang w:val="sq-AL"/>
        </w:rPr>
        <w:t>mundjet profesionale p</w:t>
      </w:r>
      <w:r w:rsidR="009B13CE" w:rsidRPr="00C43B12">
        <w:rPr>
          <w:sz w:val="24"/>
          <w:szCs w:val="24"/>
          <w:lang w:val="sq-AL"/>
        </w:rPr>
        <w:t>o</w:t>
      </w:r>
      <w:r w:rsidR="00F930B3" w:rsidRPr="00C43B12">
        <w:rPr>
          <w:sz w:val="24"/>
          <w:szCs w:val="24"/>
          <w:lang w:val="sq-AL"/>
        </w:rPr>
        <w:t>r do t</w:t>
      </w:r>
      <w:r w:rsidR="009B13CE" w:rsidRPr="00C43B12">
        <w:rPr>
          <w:sz w:val="24"/>
          <w:szCs w:val="24"/>
          <w:lang w:val="sq-AL"/>
        </w:rPr>
        <w:t>ë</w:t>
      </w:r>
      <w:r w:rsidR="00F930B3" w:rsidRPr="00C43B12">
        <w:rPr>
          <w:sz w:val="24"/>
          <w:szCs w:val="24"/>
          <w:lang w:val="sq-AL"/>
        </w:rPr>
        <w:t xml:space="preserve"> rriste dhe prestigjin e </w:t>
      </w:r>
      <w:r w:rsidR="00F930B3" w:rsidRPr="00C43B12">
        <w:rPr>
          <w:b/>
          <w:sz w:val="24"/>
          <w:szCs w:val="24"/>
          <w:lang w:val="sq-AL"/>
        </w:rPr>
        <w:t>bisneseve</w:t>
      </w:r>
      <w:r w:rsidR="00964AD5">
        <w:rPr>
          <w:sz w:val="24"/>
          <w:szCs w:val="24"/>
          <w:lang w:val="sq-AL"/>
        </w:rPr>
        <w:t xml:space="preserve"> shqiptare n</w:t>
      </w:r>
      <w:r w:rsidR="002B06C1">
        <w:rPr>
          <w:sz w:val="24"/>
          <w:szCs w:val="24"/>
          <w:lang w:val="sq-AL"/>
        </w:rPr>
        <w:t>ë</w:t>
      </w:r>
      <w:r w:rsidR="00964AD5">
        <w:rPr>
          <w:sz w:val="24"/>
          <w:szCs w:val="24"/>
          <w:lang w:val="sq-AL"/>
        </w:rPr>
        <w:t xml:space="preserve"> konku</w:t>
      </w:r>
      <w:r w:rsidR="00F930B3" w:rsidRPr="00C43B12">
        <w:rPr>
          <w:sz w:val="24"/>
          <w:szCs w:val="24"/>
          <w:lang w:val="sq-AL"/>
        </w:rPr>
        <w:t>rrenc</w:t>
      </w:r>
      <w:r w:rsidR="009B13CE" w:rsidRPr="00C43B12">
        <w:rPr>
          <w:sz w:val="24"/>
          <w:szCs w:val="24"/>
          <w:lang w:val="sq-AL"/>
        </w:rPr>
        <w:t>ë</w:t>
      </w:r>
      <w:r w:rsidR="00F930B3" w:rsidRPr="00C43B12">
        <w:rPr>
          <w:sz w:val="24"/>
          <w:szCs w:val="24"/>
          <w:lang w:val="sq-AL"/>
        </w:rPr>
        <w:t xml:space="preserve"> me ato t</w:t>
      </w:r>
      <w:r w:rsidR="009B13CE" w:rsidRPr="00C43B12">
        <w:rPr>
          <w:sz w:val="24"/>
          <w:szCs w:val="24"/>
          <w:lang w:val="sq-AL"/>
        </w:rPr>
        <w:t>ë</w:t>
      </w:r>
      <w:r w:rsidR="00F930B3" w:rsidRPr="00C43B12">
        <w:rPr>
          <w:sz w:val="24"/>
          <w:szCs w:val="24"/>
          <w:lang w:val="sq-AL"/>
        </w:rPr>
        <w:t xml:space="preserve"> huaja q</w:t>
      </w:r>
      <w:r w:rsidR="009B13CE" w:rsidRPr="00C43B12">
        <w:rPr>
          <w:sz w:val="24"/>
          <w:szCs w:val="24"/>
          <w:lang w:val="sq-AL"/>
        </w:rPr>
        <w:t>ë</w:t>
      </w:r>
      <w:r w:rsidR="00F930B3" w:rsidRPr="00C43B12">
        <w:rPr>
          <w:sz w:val="24"/>
          <w:szCs w:val="24"/>
          <w:lang w:val="sq-AL"/>
        </w:rPr>
        <w:t xml:space="preserve"> kan</w:t>
      </w:r>
      <w:r w:rsidR="009B13CE" w:rsidRPr="00C43B12">
        <w:rPr>
          <w:sz w:val="24"/>
          <w:szCs w:val="24"/>
          <w:lang w:val="sq-AL"/>
        </w:rPr>
        <w:t>ë</w:t>
      </w:r>
      <w:r w:rsidR="00F930B3" w:rsidRPr="00C43B12">
        <w:rPr>
          <w:sz w:val="24"/>
          <w:szCs w:val="24"/>
          <w:lang w:val="sq-AL"/>
        </w:rPr>
        <w:t xml:space="preserve"> aktivitete n</w:t>
      </w:r>
      <w:r w:rsidR="009B13CE" w:rsidRPr="00C43B12">
        <w:rPr>
          <w:sz w:val="24"/>
          <w:szCs w:val="24"/>
          <w:lang w:val="sq-AL"/>
        </w:rPr>
        <w:t>ë</w:t>
      </w:r>
      <w:r w:rsidR="00964AD5">
        <w:rPr>
          <w:sz w:val="24"/>
          <w:szCs w:val="24"/>
          <w:lang w:val="sq-AL"/>
        </w:rPr>
        <w:t xml:space="preserve"> Shqip</w:t>
      </w:r>
      <w:r w:rsidR="002B06C1">
        <w:rPr>
          <w:sz w:val="24"/>
          <w:szCs w:val="24"/>
          <w:lang w:val="sq-AL"/>
        </w:rPr>
        <w:t>ë</w:t>
      </w:r>
      <w:r w:rsidR="00F930B3" w:rsidRPr="00C43B12">
        <w:rPr>
          <w:sz w:val="24"/>
          <w:szCs w:val="24"/>
          <w:lang w:val="sq-AL"/>
        </w:rPr>
        <w:t>ri.</w:t>
      </w:r>
    </w:p>
    <w:p w:rsidR="00C43B12" w:rsidRDefault="00C43B12" w:rsidP="004F4F49">
      <w:pPr>
        <w:rPr>
          <w:rFonts w:ascii="Calibri" w:hAnsi="Calibri"/>
          <w:color w:val="000000" w:themeColor="text1"/>
          <w:sz w:val="24"/>
          <w:szCs w:val="24"/>
          <w:lang w:val="sq-AL"/>
        </w:rPr>
      </w:pPr>
    </w:p>
    <w:p w:rsidR="00012568" w:rsidRPr="00C43B12" w:rsidRDefault="00012568" w:rsidP="004F4F49">
      <w:pPr>
        <w:rPr>
          <w:rFonts w:ascii="Calibri" w:hAnsi="Calibri"/>
          <w:color w:val="000000" w:themeColor="text1"/>
          <w:sz w:val="24"/>
          <w:szCs w:val="24"/>
          <w:lang w:val="sq-AL"/>
        </w:rPr>
      </w:pPr>
      <w:r w:rsidRPr="006318BF">
        <w:rPr>
          <w:rFonts w:ascii="Calibri" w:hAnsi="Calibri"/>
          <w:sz w:val="24"/>
          <w:szCs w:val="24"/>
          <w:lang w:val="sq-AL"/>
        </w:rPr>
        <w:t xml:space="preserve">Siguria në ambientet e punës vazhdon të jetë një nga </w:t>
      </w:r>
      <w:r w:rsidR="00CB40B8" w:rsidRPr="006318BF">
        <w:rPr>
          <w:rFonts w:ascii="Calibri" w:hAnsi="Calibri"/>
          <w:sz w:val="24"/>
          <w:szCs w:val="24"/>
          <w:lang w:val="sq-AL"/>
        </w:rPr>
        <w:t>ç</w:t>
      </w:r>
      <w:r w:rsidR="009E259B" w:rsidRPr="006318BF">
        <w:rPr>
          <w:rFonts w:ascii="Calibri" w:hAnsi="Calibri"/>
          <w:sz w:val="24"/>
          <w:szCs w:val="24"/>
          <w:lang w:val="sq-AL"/>
        </w:rPr>
        <w:t>ë</w:t>
      </w:r>
      <w:r w:rsidR="006318BF">
        <w:rPr>
          <w:rFonts w:ascii="Calibri" w:hAnsi="Calibri"/>
          <w:sz w:val="24"/>
          <w:szCs w:val="24"/>
          <w:lang w:val="sq-AL"/>
        </w:rPr>
        <w:t>shtjet  kryesore të Institucioneve S</w:t>
      </w:r>
      <w:r w:rsidRPr="006318BF">
        <w:rPr>
          <w:rFonts w:ascii="Calibri" w:hAnsi="Calibri"/>
          <w:sz w:val="24"/>
          <w:szCs w:val="24"/>
          <w:lang w:val="sq-AL"/>
        </w:rPr>
        <w:t>ht</w:t>
      </w:r>
      <w:r w:rsidR="00964AD5" w:rsidRPr="006318BF">
        <w:rPr>
          <w:rFonts w:ascii="Calibri" w:hAnsi="Calibri"/>
          <w:sz w:val="24"/>
          <w:szCs w:val="24"/>
          <w:lang w:val="sq-AL"/>
        </w:rPr>
        <w:t>et</w:t>
      </w:r>
      <w:r w:rsidR="002B06C1" w:rsidRPr="006318BF">
        <w:rPr>
          <w:rFonts w:ascii="Calibri" w:hAnsi="Calibri"/>
          <w:sz w:val="24"/>
          <w:szCs w:val="24"/>
          <w:lang w:val="sq-AL"/>
        </w:rPr>
        <w:t>ë</w:t>
      </w:r>
      <w:r w:rsidR="00CB40B8" w:rsidRPr="006318BF">
        <w:rPr>
          <w:rFonts w:ascii="Calibri" w:hAnsi="Calibri"/>
          <w:sz w:val="24"/>
          <w:szCs w:val="24"/>
          <w:lang w:val="sq-AL"/>
        </w:rPr>
        <w:t>rore</w:t>
      </w:r>
      <w:r w:rsidR="00964AD5" w:rsidRPr="006318BF">
        <w:rPr>
          <w:rFonts w:ascii="Calibri" w:hAnsi="Calibri"/>
          <w:sz w:val="24"/>
          <w:szCs w:val="24"/>
          <w:lang w:val="sq-AL"/>
        </w:rPr>
        <w:t xml:space="preserve"> t</w:t>
      </w:r>
      <w:r w:rsidR="002B06C1" w:rsidRPr="006318BF">
        <w:rPr>
          <w:rFonts w:ascii="Calibri" w:hAnsi="Calibri"/>
          <w:sz w:val="24"/>
          <w:szCs w:val="24"/>
          <w:lang w:val="sq-AL"/>
        </w:rPr>
        <w:t>ë</w:t>
      </w:r>
      <w:r w:rsidR="00F930B3" w:rsidRPr="006318BF">
        <w:rPr>
          <w:rFonts w:ascii="Calibri" w:hAnsi="Calibri"/>
          <w:sz w:val="24"/>
          <w:szCs w:val="24"/>
          <w:lang w:val="sq-AL"/>
        </w:rPr>
        <w:t xml:space="preserve"> kontrollit </w:t>
      </w:r>
      <w:r w:rsidR="00CB40B8" w:rsidRPr="006318BF">
        <w:rPr>
          <w:rFonts w:ascii="Calibri" w:hAnsi="Calibri"/>
          <w:sz w:val="24"/>
          <w:szCs w:val="24"/>
          <w:lang w:val="sq-AL"/>
        </w:rPr>
        <w:t>n</w:t>
      </w:r>
      <w:r w:rsidR="009B13CE" w:rsidRPr="006318BF">
        <w:rPr>
          <w:sz w:val="24"/>
          <w:szCs w:val="24"/>
          <w:lang w:val="sq-AL"/>
        </w:rPr>
        <w:t>ë</w:t>
      </w:r>
      <w:r w:rsidR="00964AD5" w:rsidRPr="006318BF">
        <w:rPr>
          <w:rFonts w:ascii="Calibri" w:hAnsi="Calibri"/>
          <w:sz w:val="24"/>
          <w:szCs w:val="24"/>
          <w:lang w:val="sq-AL"/>
        </w:rPr>
        <w:t xml:space="preserve"> S</w:t>
      </w:r>
      <w:r w:rsidR="00CB40B8" w:rsidRPr="006318BF">
        <w:rPr>
          <w:rFonts w:ascii="Calibri" w:hAnsi="Calibri"/>
          <w:sz w:val="24"/>
          <w:szCs w:val="24"/>
          <w:lang w:val="sq-AL"/>
        </w:rPr>
        <w:t>hqip</w:t>
      </w:r>
      <w:r w:rsidR="009B13CE" w:rsidRPr="006318BF">
        <w:rPr>
          <w:sz w:val="24"/>
          <w:szCs w:val="24"/>
          <w:lang w:val="sq-AL"/>
        </w:rPr>
        <w:t>ë</w:t>
      </w:r>
      <w:r w:rsidR="00CB40B8" w:rsidRPr="006318BF">
        <w:rPr>
          <w:rFonts w:ascii="Calibri" w:hAnsi="Calibri"/>
          <w:sz w:val="24"/>
          <w:szCs w:val="24"/>
          <w:lang w:val="sq-AL"/>
        </w:rPr>
        <w:t>ri</w:t>
      </w:r>
      <w:r w:rsidRPr="006318BF">
        <w:rPr>
          <w:rFonts w:ascii="Calibri" w:hAnsi="Calibri"/>
          <w:sz w:val="24"/>
          <w:szCs w:val="24"/>
          <w:lang w:val="sq-AL"/>
        </w:rPr>
        <w:t>,</w:t>
      </w:r>
      <w:r w:rsidRPr="00C43B12">
        <w:rPr>
          <w:rFonts w:ascii="Calibri" w:hAnsi="Calibri"/>
          <w:color w:val="000000" w:themeColor="text1"/>
          <w:sz w:val="24"/>
          <w:szCs w:val="24"/>
          <w:lang w:val="sq-AL"/>
        </w:rPr>
        <w:t xml:space="preserve"> duke na sjellë në vëmendje rëndësinë e respektim</w:t>
      </w:r>
      <w:r w:rsidR="00CB40B8" w:rsidRPr="00C43B12">
        <w:rPr>
          <w:rFonts w:ascii="Calibri" w:hAnsi="Calibri"/>
          <w:color w:val="000000" w:themeColor="text1"/>
          <w:sz w:val="24"/>
          <w:szCs w:val="24"/>
          <w:lang w:val="sq-AL"/>
        </w:rPr>
        <w:t xml:space="preserve">it të normave të sigurisë dhe </w:t>
      </w:r>
      <w:r w:rsidRPr="00C43B12">
        <w:rPr>
          <w:rFonts w:ascii="Calibri" w:hAnsi="Calibri"/>
          <w:color w:val="000000" w:themeColor="text1"/>
          <w:sz w:val="24"/>
          <w:szCs w:val="24"/>
          <w:lang w:val="sq-AL"/>
        </w:rPr>
        <w:t>formimin profesional të punëmarrësve, për të shmangur me efikasitet incidentet e mundshme që mund t’i kanosen atyre gjatë ushtrimit të detyrës.</w:t>
      </w:r>
    </w:p>
    <w:p w:rsidR="004F4F49" w:rsidRPr="00C43B12" w:rsidRDefault="004F4F49" w:rsidP="004F4F49">
      <w:pPr>
        <w:rPr>
          <w:rFonts w:ascii="Calibri" w:hAnsi="Calibri"/>
          <w:color w:val="000000" w:themeColor="text1"/>
          <w:sz w:val="24"/>
          <w:szCs w:val="24"/>
          <w:lang w:val="sq-AL"/>
        </w:rPr>
      </w:pPr>
    </w:p>
    <w:p w:rsidR="00B33FA0" w:rsidRPr="00C43B12" w:rsidRDefault="00B33FA0" w:rsidP="004F4F49">
      <w:pPr>
        <w:rPr>
          <w:sz w:val="24"/>
          <w:szCs w:val="24"/>
          <w:lang w:val="sq-AL"/>
        </w:rPr>
      </w:pPr>
      <w:r w:rsidRPr="00C43B12">
        <w:rPr>
          <w:sz w:val="24"/>
          <w:szCs w:val="24"/>
          <w:lang w:val="sq-AL"/>
        </w:rPr>
        <w:t>Gj</w:t>
      </w:r>
      <w:r w:rsidR="005F6E4E" w:rsidRPr="00C43B12">
        <w:rPr>
          <w:sz w:val="24"/>
          <w:szCs w:val="24"/>
          <w:lang w:val="sq-AL"/>
        </w:rPr>
        <w:t>ithnj</w:t>
      </w:r>
      <w:r w:rsidR="00CB40B8" w:rsidRPr="00C43B12">
        <w:rPr>
          <w:sz w:val="24"/>
          <w:szCs w:val="24"/>
          <w:lang w:val="sq-AL"/>
        </w:rPr>
        <w:t>ë</w:t>
      </w:r>
      <w:r w:rsidR="005F6E4E" w:rsidRPr="00C43B12">
        <w:rPr>
          <w:sz w:val="24"/>
          <w:szCs w:val="24"/>
          <w:lang w:val="sq-AL"/>
        </w:rPr>
        <w:t xml:space="preserve"> e m</w:t>
      </w:r>
      <w:r w:rsidR="00CB40B8" w:rsidRPr="00C43B12">
        <w:rPr>
          <w:sz w:val="24"/>
          <w:szCs w:val="24"/>
          <w:lang w:val="sq-AL"/>
        </w:rPr>
        <w:t>ë</w:t>
      </w:r>
      <w:r w:rsidR="005F6E4E" w:rsidRPr="00C43B12">
        <w:rPr>
          <w:sz w:val="24"/>
          <w:szCs w:val="24"/>
          <w:lang w:val="sq-AL"/>
        </w:rPr>
        <w:t xml:space="preserve"> shum</w:t>
      </w:r>
      <w:r w:rsidR="00CB40B8" w:rsidRPr="00C43B12">
        <w:rPr>
          <w:sz w:val="24"/>
          <w:szCs w:val="24"/>
          <w:lang w:val="sq-AL"/>
        </w:rPr>
        <w:t>ë</w:t>
      </w:r>
      <w:r w:rsidR="005F6E4E" w:rsidRPr="00C43B12">
        <w:rPr>
          <w:sz w:val="24"/>
          <w:szCs w:val="24"/>
          <w:lang w:val="sq-AL"/>
        </w:rPr>
        <w:t xml:space="preserve"> investitor</w:t>
      </w:r>
      <w:r w:rsidR="00CB40B8" w:rsidRPr="00C43B12">
        <w:rPr>
          <w:sz w:val="24"/>
          <w:szCs w:val="24"/>
          <w:lang w:val="sq-AL"/>
        </w:rPr>
        <w:t>ë</w:t>
      </w:r>
      <w:r w:rsidR="005F6E4E" w:rsidRPr="00C43B12">
        <w:rPr>
          <w:sz w:val="24"/>
          <w:szCs w:val="24"/>
          <w:lang w:val="sq-AL"/>
        </w:rPr>
        <w:t xml:space="preserve">t </w:t>
      </w:r>
      <w:r w:rsidR="009E259B">
        <w:rPr>
          <w:sz w:val="24"/>
          <w:szCs w:val="24"/>
          <w:lang w:val="sq-AL"/>
        </w:rPr>
        <w:t>e huaj</w:t>
      </w:r>
      <w:r w:rsidRPr="00C43B12">
        <w:rPr>
          <w:sz w:val="24"/>
          <w:szCs w:val="24"/>
          <w:lang w:val="sq-AL"/>
        </w:rPr>
        <w:t xml:space="preserve"> por edhe shqip</w:t>
      </w:r>
      <w:r w:rsidR="009E259B">
        <w:rPr>
          <w:sz w:val="24"/>
          <w:szCs w:val="24"/>
          <w:lang w:val="sq-AL"/>
        </w:rPr>
        <w:t>ta</w:t>
      </w:r>
      <w:r w:rsidRPr="00C43B12">
        <w:rPr>
          <w:sz w:val="24"/>
          <w:szCs w:val="24"/>
          <w:lang w:val="sq-AL"/>
        </w:rPr>
        <w:t>r</w:t>
      </w:r>
      <w:r w:rsidR="009E259B">
        <w:rPr>
          <w:sz w:val="24"/>
          <w:szCs w:val="24"/>
          <w:lang w:val="sq-AL"/>
        </w:rPr>
        <w:t>, për të gar</w:t>
      </w:r>
      <w:r w:rsidR="009E259B" w:rsidRPr="00C43B12">
        <w:rPr>
          <w:sz w:val="24"/>
          <w:szCs w:val="24"/>
          <w:lang w:val="sq-AL"/>
        </w:rPr>
        <w:t>antuar një investim të sigurtë</w:t>
      </w:r>
      <w:r w:rsidR="009E259B">
        <w:rPr>
          <w:sz w:val="24"/>
          <w:szCs w:val="24"/>
          <w:lang w:val="sq-AL"/>
        </w:rPr>
        <w:t xml:space="preserve">, </w:t>
      </w:r>
      <w:r w:rsidR="00964AD5">
        <w:rPr>
          <w:sz w:val="24"/>
          <w:szCs w:val="24"/>
          <w:lang w:val="sq-AL"/>
        </w:rPr>
        <w:t>kë</w:t>
      </w:r>
      <w:r w:rsidRPr="00C43B12">
        <w:rPr>
          <w:sz w:val="24"/>
          <w:szCs w:val="24"/>
          <w:lang w:val="sq-AL"/>
        </w:rPr>
        <w:t>rkojn</w:t>
      </w:r>
      <w:r w:rsidR="00CB40B8" w:rsidRPr="00C43B12">
        <w:rPr>
          <w:sz w:val="24"/>
          <w:szCs w:val="24"/>
          <w:lang w:val="sq-AL"/>
        </w:rPr>
        <w:t>ë</w:t>
      </w:r>
      <w:r w:rsidRPr="00C43B12">
        <w:rPr>
          <w:sz w:val="24"/>
          <w:szCs w:val="24"/>
          <w:lang w:val="sq-AL"/>
        </w:rPr>
        <w:t xml:space="preserve"> t</w:t>
      </w:r>
      <w:r w:rsidR="00CB40B8" w:rsidRPr="00C43B12">
        <w:rPr>
          <w:sz w:val="24"/>
          <w:szCs w:val="24"/>
          <w:lang w:val="sq-AL"/>
        </w:rPr>
        <w:t>ë</w:t>
      </w:r>
      <w:r w:rsidRPr="00C43B12">
        <w:rPr>
          <w:sz w:val="24"/>
          <w:szCs w:val="24"/>
          <w:lang w:val="sq-AL"/>
        </w:rPr>
        <w:t xml:space="preserve"> bashk</w:t>
      </w:r>
      <w:r w:rsidR="001721AE" w:rsidRPr="00C43B12">
        <w:rPr>
          <w:sz w:val="24"/>
          <w:szCs w:val="24"/>
          <w:lang w:val="sq-AL"/>
        </w:rPr>
        <w:t>ë</w:t>
      </w:r>
      <w:r w:rsidRPr="00C43B12">
        <w:rPr>
          <w:sz w:val="24"/>
          <w:szCs w:val="24"/>
          <w:lang w:val="sq-AL"/>
        </w:rPr>
        <w:t>punoj</w:t>
      </w:r>
      <w:r w:rsidR="00D31F75" w:rsidRPr="00C43B12">
        <w:rPr>
          <w:sz w:val="24"/>
          <w:szCs w:val="24"/>
          <w:lang w:val="sq-AL"/>
        </w:rPr>
        <w:t>n</w:t>
      </w:r>
      <w:r w:rsidR="00CB40B8" w:rsidRPr="00C43B12">
        <w:rPr>
          <w:sz w:val="24"/>
          <w:szCs w:val="24"/>
          <w:lang w:val="sq-AL"/>
        </w:rPr>
        <w:t>ë</w:t>
      </w:r>
      <w:r w:rsidRPr="00C43B12">
        <w:rPr>
          <w:sz w:val="24"/>
          <w:szCs w:val="24"/>
          <w:lang w:val="sq-AL"/>
        </w:rPr>
        <w:t xml:space="preserve"> me kompani t</w:t>
      </w:r>
      <w:r w:rsidR="00CB40B8" w:rsidRPr="00C43B12">
        <w:rPr>
          <w:sz w:val="24"/>
          <w:szCs w:val="24"/>
          <w:lang w:val="sq-AL"/>
        </w:rPr>
        <w:t>ë</w:t>
      </w:r>
      <w:r w:rsidRPr="00C43B12">
        <w:rPr>
          <w:sz w:val="24"/>
          <w:szCs w:val="24"/>
          <w:lang w:val="sq-AL"/>
        </w:rPr>
        <w:t xml:space="preserve"> cilat zbatojn</w:t>
      </w:r>
      <w:r w:rsidR="00CB40B8" w:rsidRPr="00C43B12">
        <w:rPr>
          <w:sz w:val="24"/>
          <w:szCs w:val="24"/>
          <w:lang w:val="sq-AL"/>
        </w:rPr>
        <w:t>ë</w:t>
      </w:r>
      <w:r w:rsidR="00665344">
        <w:rPr>
          <w:sz w:val="24"/>
          <w:szCs w:val="24"/>
          <w:lang w:val="sq-AL"/>
        </w:rPr>
        <w:t xml:space="preserve"> </w:t>
      </w:r>
      <w:r w:rsidR="00964AD5">
        <w:rPr>
          <w:b/>
          <w:sz w:val="24"/>
          <w:szCs w:val="24"/>
          <w:lang w:val="sq-AL"/>
        </w:rPr>
        <w:t>ligjet e siguris</w:t>
      </w:r>
      <w:r w:rsidR="002B06C1">
        <w:rPr>
          <w:b/>
          <w:sz w:val="24"/>
          <w:szCs w:val="24"/>
          <w:lang w:val="sq-AL"/>
        </w:rPr>
        <w:t>ë</w:t>
      </w:r>
      <w:r w:rsidR="00B40054" w:rsidRPr="00C43B12">
        <w:rPr>
          <w:b/>
          <w:sz w:val="24"/>
          <w:szCs w:val="24"/>
          <w:lang w:val="sq-AL"/>
        </w:rPr>
        <w:t xml:space="preserve"> dhe </w:t>
      </w:r>
      <w:r w:rsidR="00964AD5">
        <w:rPr>
          <w:b/>
          <w:sz w:val="24"/>
          <w:szCs w:val="24"/>
          <w:lang w:val="sq-AL"/>
        </w:rPr>
        <w:t>sh</w:t>
      </w:r>
      <w:r w:rsidR="002B06C1">
        <w:rPr>
          <w:b/>
          <w:sz w:val="24"/>
          <w:szCs w:val="24"/>
          <w:lang w:val="sq-AL"/>
        </w:rPr>
        <w:t>ë</w:t>
      </w:r>
      <w:r w:rsidR="00964AD5">
        <w:rPr>
          <w:b/>
          <w:sz w:val="24"/>
          <w:szCs w:val="24"/>
          <w:lang w:val="sq-AL"/>
        </w:rPr>
        <w:t>ndetit n</w:t>
      </w:r>
      <w:r w:rsidR="002B06C1">
        <w:rPr>
          <w:b/>
          <w:sz w:val="24"/>
          <w:szCs w:val="24"/>
          <w:lang w:val="sq-AL"/>
        </w:rPr>
        <w:t>ë</w:t>
      </w:r>
      <w:r w:rsidR="00B40054" w:rsidRPr="00C43B12">
        <w:rPr>
          <w:b/>
          <w:sz w:val="24"/>
          <w:szCs w:val="24"/>
          <w:lang w:val="sq-AL"/>
        </w:rPr>
        <w:t xml:space="preserve"> pun</w:t>
      </w:r>
      <w:r w:rsidR="002B06C1">
        <w:rPr>
          <w:b/>
          <w:sz w:val="24"/>
          <w:szCs w:val="24"/>
          <w:lang w:val="sq-AL"/>
        </w:rPr>
        <w:t>ë</w:t>
      </w:r>
      <w:r w:rsidR="00665344">
        <w:rPr>
          <w:b/>
          <w:sz w:val="24"/>
          <w:szCs w:val="24"/>
          <w:lang w:val="sq-AL"/>
        </w:rPr>
        <w:t xml:space="preserve"> </w:t>
      </w:r>
      <w:r w:rsidR="008D5074" w:rsidRPr="00C43B12">
        <w:rPr>
          <w:sz w:val="24"/>
          <w:szCs w:val="24"/>
          <w:lang w:val="sq-AL"/>
        </w:rPr>
        <w:t xml:space="preserve">dhe </w:t>
      </w:r>
      <w:r w:rsidR="008D5074" w:rsidRPr="009E259B">
        <w:rPr>
          <w:b/>
          <w:sz w:val="24"/>
          <w:szCs w:val="24"/>
          <w:lang w:val="sq-AL"/>
        </w:rPr>
        <w:t>standartet nd</w:t>
      </w:r>
      <w:r w:rsidR="00CB40B8" w:rsidRPr="009E259B">
        <w:rPr>
          <w:b/>
          <w:sz w:val="24"/>
          <w:szCs w:val="24"/>
          <w:lang w:val="sq-AL"/>
        </w:rPr>
        <w:t>ë</w:t>
      </w:r>
      <w:r w:rsidR="008D5074" w:rsidRPr="009E259B">
        <w:rPr>
          <w:b/>
          <w:sz w:val="24"/>
          <w:szCs w:val="24"/>
          <w:lang w:val="sq-AL"/>
        </w:rPr>
        <w:t>rkomb</w:t>
      </w:r>
      <w:r w:rsidR="00CB40B8" w:rsidRPr="009E259B">
        <w:rPr>
          <w:b/>
          <w:sz w:val="24"/>
          <w:szCs w:val="24"/>
          <w:lang w:val="sq-AL"/>
        </w:rPr>
        <w:t>ë</w:t>
      </w:r>
      <w:r w:rsidR="008D5074" w:rsidRPr="009E259B">
        <w:rPr>
          <w:b/>
          <w:sz w:val="24"/>
          <w:szCs w:val="24"/>
          <w:lang w:val="sq-AL"/>
        </w:rPr>
        <w:t>tare</w:t>
      </w:r>
      <w:r w:rsidR="009E259B">
        <w:rPr>
          <w:sz w:val="24"/>
          <w:szCs w:val="24"/>
          <w:lang w:val="sq-AL"/>
        </w:rPr>
        <w:t>,</w:t>
      </w:r>
      <w:r w:rsidR="009E7374" w:rsidRPr="00C43B12">
        <w:rPr>
          <w:sz w:val="24"/>
          <w:szCs w:val="24"/>
          <w:lang w:val="sq-AL"/>
        </w:rPr>
        <w:t xml:space="preserve"> duke synuar kualifikimin </w:t>
      </w:r>
      <w:r w:rsidR="005465D8" w:rsidRPr="00C43B12">
        <w:rPr>
          <w:sz w:val="24"/>
          <w:szCs w:val="24"/>
          <w:lang w:val="sq-AL"/>
        </w:rPr>
        <w:t>cil</w:t>
      </w:r>
      <w:r w:rsidR="00CB40B8" w:rsidRPr="00C43B12">
        <w:rPr>
          <w:sz w:val="24"/>
          <w:szCs w:val="24"/>
          <w:lang w:val="sq-AL"/>
        </w:rPr>
        <w:t>ë</w:t>
      </w:r>
      <w:r w:rsidR="00964AD5">
        <w:rPr>
          <w:sz w:val="24"/>
          <w:szCs w:val="24"/>
          <w:lang w:val="sq-AL"/>
        </w:rPr>
        <w:t>sor t</w:t>
      </w:r>
      <w:r w:rsidR="002B06C1">
        <w:rPr>
          <w:sz w:val="24"/>
          <w:szCs w:val="24"/>
          <w:lang w:val="sq-AL"/>
        </w:rPr>
        <w:t>ë</w:t>
      </w:r>
      <w:r w:rsidR="005465D8" w:rsidRPr="00C43B12">
        <w:rPr>
          <w:sz w:val="24"/>
          <w:szCs w:val="24"/>
          <w:lang w:val="sq-AL"/>
        </w:rPr>
        <w:t xml:space="preserve"> staf</w:t>
      </w:r>
      <w:r w:rsidR="00B40054" w:rsidRPr="00C43B12">
        <w:rPr>
          <w:sz w:val="24"/>
          <w:szCs w:val="24"/>
          <w:lang w:val="sq-AL"/>
        </w:rPr>
        <w:t>-</w:t>
      </w:r>
      <w:r w:rsidR="005465D8" w:rsidRPr="00C43B12">
        <w:rPr>
          <w:sz w:val="24"/>
          <w:szCs w:val="24"/>
          <w:lang w:val="sq-AL"/>
        </w:rPr>
        <w:t>it n</w:t>
      </w:r>
      <w:r w:rsidR="00CB40B8" w:rsidRPr="00C43B12">
        <w:rPr>
          <w:sz w:val="24"/>
          <w:szCs w:val="24"/>
          <w:lang w:val="sq-AL"/>
        </w:rPr>
        <w:t>ë</w:t>
      </w:r>
      <w:r w:rsidR="005465D8" w:rsidRPr="00C43B12">
        <w:rPr>
          <w:sz w:val="24"/>
          <w:szCs w:val="24"/>
          <w:lang w:val="sq-AL"/>
        </w:rPr>
        <w:t>p</w:t>
      </w:r>
      <w:r w:rsidR="00CB40B8" w:rsidRPr="00C43B12">
        <w:rPr>
          <w:sz w:val="24"/>
          <w:szCs w:val="24"/>
          <w:lang w:val="sq-AL"/>
        </w:rPr>
        <w:t>ë</w:t>
      </w:r>
      <w:r w:rsidR="006318BF">
        <w:rPr>
          <w:sz w:val="24"/>
          <w:szCs w:val="24"/>
          <w:lang w:val="sq-AL"/>
        </w:rPr>
        <w:t>rmjet organizatave</w:t>
      </w:r>
      <w:r w:rsidR="005465D8" w:rsidRPr="00C43B12">
        <w:rPr>
          <w:sz w:val="24"/>
          <w:szCs w:val="24"/>
          <w:lang w:val="sq-AL"/>
        </w:rPr>
        <w:t xml:space="preserve"> t</w:t>
      </w:r>
      <w:r w:rsidR="00CB40B8" w:rsidRPr="00C43B12">
        <w:rPr>
          <w:sz w:val="24"/>
          <w:szCs w:val="24"/>
          <w:lang w:val="sq-AL"/>
        </w:rPr>
        <w:t>ë</w:t>
      </w:r>
      <w:r w:rsidR="005465D8" w:rsidRPr="00C43B12">
        <w:rPr>
          <w:sz w:val="24"/>
          <w:szCs w:val="24"/>
          <w:lang w:val="sq-AL"/>
        </w:rPr>
        <w:t xml:space="preserve"> certifikuara.</w:t>
      </w:r>
    </w:p>
    <w:p w:rsidR="004F4F49" w:rsidRPr="00C43B12" w:rsidRDefault="004F4F49" w:rsidP="004F4F49">
      <w:pPr>
        <w:rPr>
          <w:sz w:val="24"/>
          <w:szCs w:val="24"/>
          <w:lang w:val="sq-AL"/>
        </w:rPr>
      </w:pPr>
    </w:p>
    <w:p w:rsidR="000F705D" w:rsidRDefault="00012568" w:rsidP="000F705D">
      <w:pPr>
        <w:rPr>
          <w:rFonts w:ascii="Arial Narrow" w:eastAsia="Times New Roman" w:hAnsi="Arial Narrow" w:cs="Courier New"/>
          <w:color w:val="212121"/>
          <w:sz w:val="16"/>
          <w:szCs w:val="16"/>
          <w:lang w:val="sq-AL"/>
        </w:rPr>
      </w:pPr>
      <w:r w:rsidRPr="00C43B12">
        <w:rPr>
          <w:sz w:val="24"/>
          <w:szCs w:val="24"/>
          <w:lang w:val="sq-AL"/>
        </w:rPr>
        <w:t>Duke u nisur nga rëndësia e këtij fenomeni dhe nga zhvillimi i kuadrit ligjor rregullator për k</w:t>
      </w:r>
      <w:r w:rsidR="00CB40B8" w:rsidRPr="00C43B12">
        <w:rPr>
          <w:sz w:val="24"/>
          <w:szCs w:val="24"/>
          <w:lang w:val="sq-AL"/>
        </w:rPr>
        <w:t>ë</w:t>
      </w:r>
      <w:r w:rsidRPr="00C43B12">
        <w:rPr>
          <w:sz w:val="24"/>
          <w:szCs w:val="24"/>
          <w:lang w:val="sq-AL"/>
        </w:rPr>
        <w:t>të fushë në Shqipëri</w:t>
      </w:r>
      <w:r w:rsidR="00964AD5">
        <w:rPr>
          <w:sz w:val="24"/>
          <w:szCs w:val="24"/>
          <w:lang w:val="sq-AL"/>
        </w:rPr>
        <w:t xml:space="preserve">, </w:t>
      </w:r>
      <w:r w:rsidR="001E1B7F" w:rsidRPr="00C43B12">
        <w:rPr>
          <w:sz w:val="24"/>
          <w:szCs w:val="24"/>
          <w:lang w:val="sq-AL"/>
        </w:rPr>
        <w:t>mbi</w:t>
      </w:r>
      <w:r w:rsidR="00405F77" w:rsidRPr="00C43B12">
        <w:rPr>
          <w:sz w:val="24"/>
          <w:szCs w:val="24"/>
          <w:lang w:val="sq-AL"/>
        </w:rPr>
        <w:t xml:space="preserve"> detyrimin e </w:t>
      </w:r>
      <w:r w:rsidR="00D31F75" w:rsidRPr="00C43B12">
        <w:rPr>
          <w:sz w:val="24"/>
          <w:szCs w:val="24"/>
          <w:lang w:val="sq-AL"/>
        </w:rPr>
        <w:t>T</w:t>
      </w:r>
      <w:r w:rsidR="00CB40B8" w:rsidRPr="00C43B12">
        <w:rPr>
          <w:sz w:val="24"/>
          <w:szCs w:val="24"/>
          <w:lang w:val="sq-AL"/>
        </w:rPr>
        <w:t>rajnimit</w:t>
      </w:r>
      <w:r w:rsidR="009E259B">
        <w:rPr>
          <w:sz w:val="24"/>
          <w:szCs w:val="24"/>
          <w:lang w:val="sq-AL"/>
        </w:rPr>
        <w:t xml:space="preserve"> dhe</w:t>
      </w:r>
      <w:r w:rsidR="00665344">
        <w:rPr>
          <w:sz w:val="24"/>
          <w:szCs w:val="24"/>
          <w:lang w:val="sq-AL"/>
        </w:rPr>
        <w:t xml:space="preserve"> </w:t>
      </w:r>
      <w:r w:rsidR="009E259B" w:rsidRPr="00C43B12">
        <w:rPr>
          <w:sz w:val="24"/>
          <w:szCs w:val="24"/>
          <w:lang w:val="sq-AL"/>
        </w:rPr>
        <w:t>Formimit</w:t>
      </w:r>
      <w:r w:rsidR="00405F77" w:rsidRPr="00C43B12">
        <w:rPr>
          <w:sz w:val="24"/>
          <w:szCs w:val="24"/>
          <w:lang w:val="sq-AL"/>
        </w:rPr>
        <w:t>t</w:t>
      </w:r>
      <w:r w:rsidR="00CB40B8" w:rsidRPr="00C43B12">
        <w:rPr>
          <w:sz w:val="24"/>
          <w:szCs w:val="24"/>
          <w:lang w:val="sq-AL"/>
        </w:rPr>
        <w:t>ë</w:t>
      </w:r>
      <w:r w:rsidR="00405F77" w:rsidRPr="00C43B12">
        <w:rPr>
          <w:sz w:val="24"/>
          <w:szCs w:val="24"/>
          <w:lang w:val="sq-AL"/>
        </w:rPr>
        <w:t xml:space="preserve"> sta</w:t>
      </w:r>
      <w:r w:rsidR="001E1B7F" w:rsidRPr="00C43B12">
        <w:rPr>
          <w:sz w:val="24"/>
          <w:szCs w:val="24"/>
          <w:lang w:val="sq-AL"/>
        </w:rPr>
        <w:t>fit p</w:t>
      </w:r>
      <w:r w:rsidR="00D31F75" w:rsidRPr="00C43B12">
        <w:rPr>
          <w:sz w:val="24"/>
          <w:szCs w:val="24"/>
          <w:lang w:val="sq-AL"/>
        </w:rPr>
        <w:t>ë</w:t>
      </w:r>
      <w:r w:rsidR="001E1B7F" w:rsidRPr="00C43B12">
        <w:rPr>
          <w:sz w:val="24"/>
          <w:szCs w:val="24"/>
          <w:lang w:val="sq-AL"/>
        </w:rPr>
        <w:t>r rreziqet n</w:t>
      </w:r>
      <w:r w:rsidR="00CB40B8" w:rsidRPr="00C43B12">
        <w:rPr>
          <w:sz w:val="24"/>
          <w:szCs w:val="24"/>
          <w:lang w:val="sq-AL"/>
        </w:rPr>
        <w:t>ë</w:t>
      </w:r>
      <w:r w:rsidR="001E1B7F" w:rsidRPr="00C43B12">
        <w:rPr>
          <w:sz w:val="24"/>
          <w:szCs w:val="24"/>
          <w:lang w:val="sq-AL"/>
        </w:rPr>
        <w:t xml:space="preserve"> pun</w:t>
      </w:r>
      <w:r w:rsidR="00CB40B8" w:rsidRPr="00C43B12">
        <w:rPr>
          <w:sz w:val="24"/>
          <w:szCs w:val="24"/>
          <w:lang w:val="sq-AL"/>
        </w:rPr>
        <w:t>ë sipas standart</w:t>
      </w:r>
      <w:r w:rsidRPr="00C43B12">
        <w:rPr>
          <w:sz w:val="24"/>
          <w:szCs w:val="24"/>
          <w:lang w:val="sq-AL"/>
        </w:rPr>
        <w:t>eve të BE-së, n</w:t>
      </w:r>
      <w:r w:rsidR="00CB40B8" w:rsidRPr="00C43B12">
        <w:rPr>
          <w:sz w:val="24"/>
          <w:szCs w:val="24"/>
          <w:lang w:val="sq-AL"/>
        </w:rPr>
        <w:t>ë</w:t>
      </w:r>
      <w:r w:rsidR="00964AD5">
        <w:rPr>
          <w:sz w:val="24"/>
          <w:szCs w:val="24"/>
          <w:lang w:val="sq-AL"/>
        </w:rPr>
        <w:t xml:space="preserve"> bashkë</w:t>
      </w:r>
      <w:r w:rsidRPr="00C43B12">
        <w:rPr>
          <w:sz w:val="24"/>
          <w:szCs w:val="24"/>
          <w:lang w:val="sq-AL"/>
        </w:rPr>
        <w:t>punim me expe</w:t>
      </w:r>
      <w:r w:rsidR="005465D8" w:rsidRPr="00C43B12">
        <w:rPr>
          <w:sz w:val="24"/>
          <w:szCs w:val="24"/>
          <w:lang w:val="sq-AL"/>
        </w:rPr>
        <w:t>rt</w:t>
      </w:r>
      <w:r w:rsidR="007606A9">
        <w:rPr>
          <w:sz w:val="24"/>
          <w:szCs w:val="24"/>
          <w:lang w:val="sq-AL"/>
        </w:rPr>
        <w:t>ë</w:t>
      </w:r>
      <w:r w:rsidR="00665344">
        <w:rPr>
          <w:sz w:val="24"/>
          <w:szCs w:val="24"/>
          <w:lang w:val="sq-AL"/>
        </w:rPr>
        <w:t xml:space="preserve"> </w:t>
      </w:r>
      <w:r w:rsidR="005465D8" w:rsidRPr="00C43B12">
        <w:rPr>
          <w:i/>
          <w:sz w:val="24"/>
          <w:szCs w:val="24"/>
          <w:lang w:val="sq-AL"/>
        </w:rPr>
        <w:t>Italian</w:t>
      </w:r>
      <w:r w:rsidR="00665344">
        <w:rPr>
          <w:i/>
          <w:sz w:val="24"/>
          <w:szCs w:val="24"/>
          <w:lang w:val="sq-AL"/>
        </w:rPr>
        <w:t xml:space="preserve">ë </w:t>
      </w:r>
      <w:r w:rsidR="00F930B3" w:rsidRPr="00C43B12">
        <w:rPr>
          <w:sz w:val="24"/>
          <w:szCs w:val="24"/>
          <w:lang w:val="sq-AL"/>
        </w:rPr>
        <w:t xml:space="preserve">dhe </w:t>
      </w:r>
      <w:r w:rsidR="00F930B3" w:rsidRPr="00C43B12">
        <w:rPr>
          <w:i/>
          <w:sz w:val="24"/>
          <w:szCs w:val="24"/>
          <w:lang w:val="sq-AL"/>
        </w:rPr>
        <w:t>shqiptar</w:t>
      </w:r>
      <w:r w:rsidR="005E5537">
        <w:rPr>
          <w:i/>
          <w:sz w:val="24"/>
          <w:szCs w:val="24"/>
          <w:lang w:val="sq-AL"/>
        </w:rPr>
        <w:t>,</w:t>
      </w:r>
      <w:r w:rsidR="005E5537">
        <w:rPr>
          <w:sz w:val="24"/>
          <w:szCs w:val="24"/>
          <w:lang w:val="sq-AL"/>
        </w:rPr>
        <w:t xml:space="preserve"> kompania</w:t>
      </w:r>
      <w:bookmarkStart w:id="0" w:name="_GoBack"/>
      <w:bookmarkEnd w:id="0"/>
      <w:r w:rsidR="00665344">
        <w:rPr>
          <w:sz w:val="24"/>
          <w:szCs w:val="24"/>
          <w:lang w:val="sq-AL"/>
        </w:rPr>
        <w:t xml:space="preserve"> </w:t>
      </w:r>
      <w:r w:rsidR="00964AD5">
        <w:rPr>
          <w:i/>
          <w:sz w:val="24"/>
          <w:szCs w:val="24"/>
          <w:lang w:val="sq-AL"/>
        </w:rPr>
        <w:t>Italo-S</w:t>
      </w:r>
      <w:r w:rsidR="00F930B3" w:rsidRPr="00C43B12">
        <w:rPr>
          <w:i/>
          <w:sz w:val="24"/>
          <w:szCs w:val="24"/>
          <w:lang w:val="sq-AL"/>
        </w:rPr>
        <w:t>hqiptare</w:t>
      </w:r>
      <w:r w:rsidR="00964AD5">
        <w:rPr>
          <w:i/>
          <w:sz w:val="24"/>
          <w:szCs w:val="24"/>
          <w:lang w:val="sq-AL"/>
        </w:rPr>
        <w:t xml:space="preserve"> “</w:t>
      </w:r>
      <w:r w:rsidR="005465D8" w:rsidRPr="00C43B12">
        <w:rPr>
          <w:b/>
          <w:sz w:val="24"/>
          <w:szCs w:val="24"/>
          <w:lang w:val="sq-AL"/>
        </w:rPr>
        <w:t>Energy P</w:t>
      </w:r>
      <w:r w:rsidRPr="00C43B12">
        <w:rPr>
          <w:b/>
          <w:sz w:val="24"/>
          <w:szCs w:val="24"/>
          <w:lang w:val="sq-AL"/>
        </w:rPr>
        <w:t>lus</w:t>
      </w:r>
      <w:r w:rsidR="00665344">
        <w:rPr>
          <w:b/>
          <w:sz w:val="24"/>
          <w:szCs w:val="24"/>
          <w:lang w:val="sq-AL"/>
        </w:rPr>
        <w:t xml:space="preserve"> </w:t>
      </w:r>
      <w:r w:rsidR="00CB40B8" w:rsidRPr="00C43B12">
        <w:rPr>
          <w:b/>
          <w:sz w:val="24"/>
          <w:szCs w:val="24"/>
          <w:lang w:val="sq-AL"/>
        </w:rPr>
        <w:t>Albania</w:t>
      </w:r>
      <w:r w:rsidR="00964AD5">
        <w:rPr>
          <w:b/>
          <w:sz w:val="24"/>
          <w:szCs w:val="24"/>
          <w:lang w:val="sq-AL"/>
        </w:rPr>
        <w:t xml:space="preserve">”, </w:t>
      </w:r>
      <w:r w:rsidR="009B13CE" w:rsidRPr="00C43B12">
        <w:rPr>
          <w:sz w:val="24"/>
          <w:szCs w:val="24"/>
          <w:lang w:val="sq-AL"/>
        </w:rPr>
        <w:t>me liçenc</w:t>
      </w:r>
      <w:r w:rsidR="0073222B" w:rsidRPr="00C43B12">
        <w:rPr>
          <w:sz w:val="24"/>
          <w:szCs w:val="24"/>
          <w:lang w:val="sq-AL"/>
        </w:rPr>
        <w:t>ë</w:t>
      </w:r>
      <w:r w:rsidR="009B13CE" w:rsidRPr="00C43B12">
        <w:rPr>
          <w:sz w:val="24"/>
          <w:szCs w:val="24"/>
          <w:lang w:val="sq-AL"/>
        </w:rPr>
        <w:t xml:space="preserve"> nr. </w:t>
      </w:r>
      <w:r w:rsidR="00D31F75" w:rsidRPr="00C43B12">
        <w:rPr>
          <w:sz w:val="24"/>
          <w:szCs w:val="24"/>
          <w:lang w:val="sq-AL"/>
        </w:rPr>
        <w:t>LN-8413-08-2014,</w:t>
      </w:r>
      <w:r w:rsidR="00665344">
        <w:rPr>
          <w:sz w:val="24"/>
          <w:szCs w:val="24"/>
          <w:lang w:val="sq-AL"/>
        </w:rPr>
        <w:t xml:space="preserve"> </w:t>
      </w:r>
      <w:r w:rsidR="00D31F75" w:rsidRPr="00C43B12">
        <w:rPr>
          <w:sz w:val="24"/>
          <w:szCs w:val="24"/>
          <w:lang w:val="sq-AL"/>
        </w:rPr>
        <w:t>l</w:t>
      </w:r>
      <w:r w:rsidR="0073222B" w:rsidRPr="00C43B12">
        <w:rPr>
          <w:sz w:val="24"/>
          <w:szCs w:val="24"/>
          <w:lang w:val="sq-AL"/>
        </w:rPr>
        <w:t>ë</w:t>
      </w:r>
      <w:r w:rsidR="00D31F75" w:rsidRPr="00C43B12">
        <w:rPr>
          <w:sz w:val="24"/>
          <w:szCs w:val="24"/>
          <w:lang w:val="sq-AL"/>
        </w:rPr>
        <w:t>shuar nga QKL–ja dhe e miratuar nga Ministria e Mir</w:t>
      </w:r>
      <w:r w:rsidR="0073222B" w:rsidRPr="00C43B12">
        <w:rPr>
          <w:sz w:val="24"/>
          <w:szCs w:val="24"/>
          <w:lang w:val="sq-AL"/>
        </w:rPr>
        <w:t>ë</w:t>
      </w:r>
      <w:r w:rsidR="00D31F75" w:rsidRPr="00C43B12">
        <w:rPr>
          <w:sz w:val="24"/>
          <w:szCs w:val="24"/>
          <w:lang w:val="sq-AL"/>
        </w:rPr>
        <w:t>qenies Sociale dhe Rinis</w:t>
      </w:r>
      <w:r w:rsidR="0073222B" w:rsidRPr="00C43B12">
        <w:rPr>
          <w:sz w:val="24"/>
          <w:szCs w:val="24"/>
          <w:lang w:val="sq-AL"/>
        </w:rPr>
        <w:t>ë</w:t>
      </w:r>
      <w:r w:rsidR="00D31F75" w:rsidRPr="00C43B12">
        <w:rPr>
          <w:sz w:val="24"/>
          <w:szCs w:val="24"/>
          <w:lang w:val="sq-AL"/>
        </w:rPr>
        <w:t xml:space="preserve">, </w:t>
      </w:r>
      <w:r w:rsidRPr="00C43B12">
        <w:rPr>
          <w:sz w:val="24"/>
          <w:szCs w:val="24"/>
          <w:lang w:val="sq-AL"/>
        </w:rPr>
        <w:t xml:space="preserve">ka marrë përsipër të zhvillojë Trajnime </w:t>
      </w:r>
      <w:r w:rsidR="00964AD5">
        <w:rPr>
          <w:sz w:val="24"/>
          <w:szCs w:val="24"/>
          <w:lang w:val="sq-AL"/>
        </w:rPr>
        <w:t>p</w:t>
      </w:r>
      <w:r w:rsidR="002B06C1">
        <w:rPr>
          <w:sz w:val="24"/>
          <w:szCs w:val="24"/>
          <w:lang w:val="sq-AL"/>
        </w:rPr>
        <w:t>ë</w:t>
      </w:r>
      <w:r w:rsidR="00964AD5">
        <w:rPr>
          <w:sz w:val="24"/>
          <w:szCs w:val="24"/>
          <w:lang w:val="sq-AL"/>
        </w:rPr>
        <w:t xml:space="preserve">r </w:t>
      </w:r>
      <w:r w:rsidR="00D31F75" w:rsidRPr="00C43B12">
        <w:rPr>
          <w:sz w:val="24"/>
          <w:szCs w:val="24"/>
          <w:lang w:val="sq-AL"/>
        </w:rPr>
        <w:t>F</w:t>
      </w:r>
      <w:r w:rsidR="00D260BB" w:rsidRPr="00C43B12">
        <w:rPr>
          <w:sz w:val="24"/>
          <w:szCs w:val="24"/>
          <w:lang w:val="sq-AL"/>
        </w:rPr>
        <w:t>ormimi</w:t>
      </w:r>
      <w:r w:rsidR="00CB40B8" w:rsidRPr="00C43B12">
        <w:rPr>
          <w:sz w:val="24"/>
          <w:szCs w:val="24"/>
          <w:lang w:val="sq-AL"/>
        </w:rPr>
        <w:t>n</w:t>
      </w:r>
      <w:r w:rsidR="00665344">
        <w:rPr>
          <w:sz w:val="24"/>
          <w:szCs w:val="24"/>
          <w:lang w:val="sq-AL"/>
        </w:rPr>
        <w:t xml:space="preserve"> </w:t>
      </w:r>
      <w:r w:rsidR="00D31F75" w:rsidRPr="00C43B12">
        <w:rPr>
          <w:sz w:val="24"/>
          <w:szCs w:val="24"/>
          <w:lang w:val="sq-AL"/>
        </w:rPr>
        <w:t>P</w:t>
      </w:r>
      <w:r w:rsidR="00964AD5">
        <w:rPr>
          <w:sz w:val="24"/>
          <w:szCs w:val="24"/>
          <w:lang w:val="sq-AL"/>
        </w:rPr>
        <w:t>rofes</w:t>
      </w:r>
      <w:r w:rsidR="00D260BB" w:rsidRPr="00C43B12">
        <w:rPr>
          <w:sz w:val="24"/>
          <w:szCs w:val="24"/>
          <w:lang w:val="sq-AL"/>
        </w:rPr>
        <w:t>ional</w:t>
      </w:r>
      <w:r w:rsidRPr="00C43B12">
        <w:rPr>
          <w:sz w:val="24"/>
          <w:szCs w:val="24"/>
          <w:lang w:val="sq-AL"/>
        </w:rPr>
        <w:t xml:space="preserve"> për </w:t>
      </w:r>
      <w:r w:rsidR="00CB40B8" w:rsidRPr="00C43B12">
        <w:rPr>
          <w:sz w:val="24"/>
          <w:szCs w:val="24"/>
          <w:lang w:val="sq-AL"/>
        </w:rPr>
        <w:t>të gjitha</w:t>
      </w:r>
      <w:r w:rsidRPr="00C43B12">
        <w:rPr>
          <w:sz w:val="24"/>
          <w:szCs w:val="24"/>
          <w:lang w:val="sq-AL"/>
        </w:rPr>
        <w:t xml:space="preserve"> kategori</w:t>
      </w:r>
      <w:r w:rsidR="00CB40B8" w:rsidRPr="00C43B12">
        <w:rPr>
          <w:sz w:val="24"/>
          <w:szCs w:val="24"/>
          <w:lang w:val="sq-AL"/>
        </w:rPr>
        <w:t>të</w:t>
      </w:r>
      <w:r w:rsidRPr="00C43B12">
        <w:rPr>
          <w:sz w:val="24"/>
          <w:szCs w:val="24"/>
          <w:lang w:val="sq-AL"/>
        </w:rPr>
        <w:t xml:space="preserve"> dhe tipologji</w:t>
      </w:r>
      <w:r w:rsidR="00CB40B8" w:rsidRPr="00C43B12">
        <w:rPr>
          <w:sz w:val="24"/>
          <w:szCs w:val="24"/>
          <w:lang w:val="sq-AL"/>
        </w:rPr>
        <w:t>të</w:t>
      </w:r>
      <w:r w:rsidR="00665344">
        <w:rPr>
          <w:sz w:val="24"/>
          <w:szCs w:val="24"/>
          <w:lang w:val="sq-AL"/>
        </w:rPr>
        <w:t xml:space="preserve"> </w:t>
      </w:r>
      <w:r w:rsidR="008C4BF3" w:rsidRPr="00C43B12">
        <w:rPr>
          <w:sz w:val="24"/>
          <w:szCs w:val="24"/>
          <w:lang w:val="sq-AL"/>
        </w:rPr>
        <w:t xml:space="preserve">e </w:t>
      </w:r>
      <w:r w:rsidRPr="00C43B12">
        <w:rPr>
          <w:sz w:val="24"/>
          <w:szCs w:val="24"/>
          <w:lang w:val="sq-AL"/>
        </w:rPr>
        <w:t>ndërmarrje</w:t>
      </w:r>
      <w:r w:rsidR="008C4BF3" w:rsidRPr="00C43B12">
        <w:rPr>
          <w:sz w:val="24"/>
          <w:szCs w:val="24"/>
          <w:lang w:val="sq-AL"/>
        </w:rPr>
        <w:t>ve</w:t>
      </w:r>
      <w:r w:rsidRPr="00C43B12">
        <w:rPr>
          <w:sz w:val="24"/>
          <w:szCs w:val="24"/>
          <w:lang w:val="sq-AL"/>
        </w:rPr>
        <w:t xml:space="preserve"> apo </w:t>
      </w:r>
      <w:r w:rsidR="00964AD5">
        <w:rPr>
          <w:sz w:val="24"/>
          <w:szCs w:val="24"/>
          <w:lang w:val="sq-AL"/>
        </w:rPr>
        <w:t>istituc</w:t>
      </w:r>
      <w:r w:rsidR="00D31F75" w:rsidRPr="00C43B12">
        <w:rPr>
          <w:sz w:val="24"/>
          <w:szCs w:val="24"/>
          <w:lang w:val="sq-AL"/>
        </w:rPr>
        <w:t>ioneve</w:t>
      </w:r>
      <w:r w:rsidR="00964AD5">
        <w:rPr>
          <w:sz w:val="24"/>
          <w:szCs w:val="24"/>
          <w:lang w:val="sq-AL"/>
        </w:rPr>
        <w:t>,</w:t>
      </w:r>
      <w:r w:rsidR="00D31F75" w:rsidRPr="00C43B12">
        <w:rPr>
          <w:sz w:val="24"/>
          <w:szCs w:val="24"/>
          <w:lang w:val="sq-AL"/>
        </w:rPr>
        <w:t xml:space="preserve"> qofshin këto private apo shtetërore. </w:t>
      </w:r>
      <w:r w:rsidR="00E85D7D" w:rsidRPr="00C43B12">
        <w:rPr>
          <w:sz w:val="24"/>
          <w:szCs w:val="24"/>
        </w:rPr>
        <w:t>Disa</w:t>
      </w:r>
      <w:r w:rsidR="00665344">
        <w:rPr>
          <w:sz w:val="24"/>
          <w:szCs w:val="24"/>
        </w:rPr>
        <w:t xml:space="preserve"> </w:t>
      </w:r>
      <w:r w:rsidR="00E85D7D" w:rsidRPr="00C43B12">
        <w:rPr>
          <w:sz w:val="24"/>
          <w:szCs w:val="24"/>
        </w:rPr>
        <w:t>nga</w:t>
      </w:r>
      <w:r w:rsidR="00665344">
        <w:rPr>
          <w:sz w:val="24"/>
          <w:szCs w:val="24"/>
        </w:rPr>
        <w:t xml:space="preserve"> </w:t>
      </w:r>
      <w:r w:rsidR="00E85D7D" w:rsidRPr="00C43B12">
        <w:rPr>
          <w:sz w:val="24"/>
          <w:szCs w:val="24"/>
        </w:rPr>
        <w:t>kurset e trajnimt</w:t>
      </w:r>
      <w:r w:rsidR="00665344">
        <w:rPr>
          <w:sz w:val="24"/>
          <w:szCs w:val="24"/>
        </w:rPr>
        <w:t xml:space="preserve"> </w:t>
      </w:r>
      <w:r w:rsidR="00E85D7D" w:rsidRPr="00C43B12">
        <w:rPr>
          <w:sz w:val="24"/>
          <w:szCs w:val="24"/>
        </w:rPr>
        <w:t>jan</w:t>
      </w:r>
      <w:r w:rsidR="008C4BF3" w:rsidRPr="00C43B12">
        <w:rPr>
          <w:sz w:val="24"/>
          <w:szCs w:val="24"/>
          <w:lang w:val="sq-AL"/>
        </w:rPr>
        <w:t>ë</w:t>
      </w:r>
      <w:r w:rsidR="00964AD5">
        <w:rPr>
          <w:sz w:val="24"/>
          <w:szCs w:val="24"/>
        </w:rPr>
        <w:t xml:space="preserve"> t</w:t>
      </w:r>
      <w:r w:rsidR="002B06C1">
        <w:rPr>
          <w:sz w:val="24"/>
          <w:szCs w:val="24"/>
        </w:rPr>
        <w:t>ë</w:t>
      </w:r>
      <w:r w:rsidR="00E85D7D" w:rsidRPr="00C43B12">
        <w:rPr>
          <w:sz w:val="24"/>
          <w:szCs w:val="24"/>
        </w:rPr>
        <w:t xml:space="preserve"> listuara si m</w:t>
      </w:r>
      <w:r w:rsidR="008C4BF3" w:rsidRPr="00C43B12">
        <w:rPr>
          <w:sz w:val="24"/>
          <w:szCs w:val="24"/>
          <w:lang w:val="sq-AL"/>
        </w:rPr>
        <w:t>ë</w:t>
      </w:r>
      <w:r w:rsidR="00E85D7D" w:rsidRPr="00C43B12">
        <w:rPr>
          <w:sz w:val="24"/>
          <w:szCs w:val="24"/>
        </w:rPr>
        <w:t>posht</w:t>
      </w:r>
      <w:r w:rsidR="008C4BF3" w:rsidRPr="00C43B12">
        <w:rPr>
          <w:sz w:val="24"/>
          <w:szCs w:val="24"/>
          <w:lang w:val="sq-AL"/>
        </w:rPr>
        <w:t>ë</w:t>
      </w:r>
      <w:r w:rsidR="00E85D7D" w:rsidRPr="00C43B12">
        <w:rPr>
          <w:sz w:val="24"/>
          <w:szCs w:val="24"/>
        </w:rPr>
        <w:t>:</w:t>
      </w:r>
      <w:r w:rsidR="000F705D">
        <w:rPr>
          <w:rFonts w:ascii="Arial Narrow" w:eastAsia="Times New Roman" w:hAnsi="Arial Narrow" w:cs="Courier New"/>
          <w:color w:val="212121"/>
          <w:sz w:val="16"/>
          <w:szCs w:val="16"/>
          <w:lang w:val="sq-AL"/>
        </w:rPr>
        <w:br w:type="page"/>
      </w:r>
    </w:p>
    <w:p w:rsidR="00CA6E0B" w:rsidRDefault="00CA6E0B" w:rsidP="002C0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 Narrow" w:eastAsia="Times New Roman" w:hAnsi="Arial Narrow" w:cs="Courier New"/>
          <w:color w:val="212121"/>
          <w:sz w:val="16"/>
          <w:szCs w:val="16"/>
          <w:lang w:val="sq-AL"/>
        </w:rPr>
      </w:pPr>
    </w:p>
    <w:tbl>
      <w:tblPr>
        <w:tblW w:w="13041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3686"/>
        <w:gridCol w:w="2409"/>
        <w:gridCol w:w="6521"/>
      </w:tblGrid>
      <w:tr w:rsidR="00CA6E0B" w:rsidTr="000F705D">
        <w:trPr>
          <w:trHeight w:val="2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6923C" w:themeFill="accent3" w:themeFillShade="BF"/>
          </w:tcPr>
          <w:p w:rsidR="00CA6E0B" w:rsidRPr="002C01AC" w:rsidRDefault="00CA6E0B" w:rsidP="00BB654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6923C" w:themeFill="accent3" w:themeFillShade="BF"/>
          </w:tcPr>
          <w:p w:rsidR="00CA6E0B" w:rsidRPr="002C01AC" w:rsidRDefault="00234440" w:rsidP="00351FE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TIPOLOGJIA E </w:t>
            </w:r>
            <w:r w:rsidR="00CA6E0B" w:rsidRPr="002C01AC">
              <w:rPr>
                <w:b/>
                <w:bCs/>
                <w:sz w:val="20"/>
                <w:szCs w:val="20"/>
              </w:rPr>
              <w:t>KURS</w:t>
            </w:r>
            <w:r w:rsidR="00CA6E0B">
              <w:rPr>
                <w:b/>
                <w:bCs/>
                <w:sz w:val="20"/>
                <w:szCs w:val="20"/>
              </w:rPr>
              <w:t xml:space="preserve">IT TE </w:t>
            </w:r>
            <w:r w:rsidR="00CA6E0B" w:rsidRPr="002C01AC">
              <w:rPr>
                <w:b/>
                <w:bCs/>
                <w:sz w:val="20"/>
                <w:szCs w:val="20"/>
              </w:rPr>
              <w:t>TRAJNIMI</w:t>
            </w:r>
            <w:r w:rsidR="00CA6E0B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C" w:themeFill="accent3" w:themeFillShade="BF"/>
          </w:tcPr>
          <w:p w:rsidR="00CA6E0B" w:rsidRPr="00CA6E0B" w:rsidRDefault="00234440" w:rsidP="00CA6E0B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A6E0B">
              <w:rPr>
                <w:b/>
                <w:bCs/>
                <w:sz w:val="20"/>
                <w:szCs w:val="20"/>
                <w:lang w:val="en-GB"/>
              </w:rPr>
              <w:t>DATA E ZHVILLIMITTEKURSIT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C" w:themeFill="accent3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E0B" w:rsidRPr="002C01AC" w:rsidRDefault="00234440" w:rsidP="00BB654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KUJT I DREJTOHET?</w:t>
            </w:r>
          </w:p>
        </w:tc>
      </w:tr>
      <w:tr w:rsidR="00CA6E0B" w:rsidRPr="007065EF" w:rsidTr="000F705D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E0B" w:rsidRPr="00946E34" w:rsidRDefault="00CA6E0B" w:rsidP="00BB6547">
            <w:pPr>
              <w:spacing w:before="40"/>
              <w:jc w:val="center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E0B" w:rsidRPr="00234440" w:rsidRDefault="007606A9" w:rsidP="00234440">
            <w:pPr>
              <w:spacing w:before="40"/>
              <w:jc w:val="center"/>
              <w:rPr>
                <w:b/>
                <w:sz w:val="20"/>
                <w:szCs w:val="20"/>
                <w:lang w:val="sq-AL"/>
              </w:rPr>
            </w:pPr>
            <w:r w:rsidRPr="00234440">
              <w:rPr>
                <w:b/>
                <w:sz w:val="20"/>
                <w:szCs w:val="20"/>
                <w:lang w:val="sq-AL"/>
              </w:rPr>
              <w:t>“</w:t>
            </w:r>
            <w:r w:rsidR="009A00FA" w:rsidRPr="00234440">
              <w:rPr>
                <w:b/>
                <w:sz w:val="20"/>
                <w:szCs w:val="20"/>
                <w:lang w:val="sq-AL"/>
              </w:rPr>
              <w:t>Përgjë</w:t>
            </w:r>
            <w:r w:rsidR="00CA6E0B" w:rsidRPr="00234440">
              <w:rPr>
                <w:b/>
                <w:sz w:val="20"/>
                <w:szCs w:val="20"/>
                <w:lang w:val="sq-AL"/>
              </w:rPr>
              <w:t>gj</w:t>
            </w:r>
            <w:r w:rsidR="002B06C1" w:rsidRPr="00234440">
              <w:rPr>
                <w:b/>
                <w:sz w:val="20"/>
                <w:szCs w:val="20"/>
                <w:lang w:val="sq-AL"/>
              </w:rPr>
              <w:t>ë</w:t>
            </w:r>
            <w:r w:rsidR="00CA6E0B" w:rsidRPr="00234440">
              <w:rPr>
                <w:b/>
                <w:sz w:val="20"/>
                <w:szCs w:val="20"/>
                <w:lang w:val="sq-AL"/>
              </w:rPr>
              <w:t>sit e Siguris</w:t>
            </w:r>
            <w:r w:rsidR="009A00FA" w:rsidRPr="00234440">
              <w:rPr>
                <w:b/>
                <w:sz w:val="20"/>
                <w:szCs w:val="20"/>
                <w:lang w:val="sq-AL"/>
              </w:rPr>
              <w:t>ë</w:t>
            </w:r>
            <w:r w:rsidRPr="00234440">
              <w:rPr>
                <w:b/>
                <w:sz w:val="20"/>
                <w:szCs w:val="20"/>
                <w:lang w:val="sq-AL"/>
              </w:rPr>
              <w:t>”</w:t>
            </w:r>
          </w:p>
          <w:p w:rsidR="00CA6E0B" w:rsidRPr="00234440" w:rsidRDefault="00CA6E0B" w:rsidP="00234440">
            <w:pPr>
              <w:spacing w:before="40"/>
              <w:jc w:val="center"/>
              <w:rPr>
                <w:b/>
                <w:sz w:val="18"/>
                <w:szCs w:val="18"/>
                <w:lang w:val="sq-AL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0B" w:rsidRPr="00946E34" w:rsidRDefault="009A00FA" w:rsidP="00BB6547">
            <w:pPr>
              <w:spacing w:before="40"/>
              <w:jc w:val="center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Çdo dat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>
              <w:rPr>
                <w:sz w:val="18"/>
                <w:szCs w:val="18"/>
                <w:lang w:val="sq-AL"/>
              </w:rPr>
              <w:t xml:space="preserve"> 20 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>
              <w:rPr>
                <w:sz w:val="18"/>
                <w:szCs w:val="18"/>
                <w:lang w:val="sq-AL"/>
              </w:rPr>
              <w:t xml:space="preserve"> muajit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E0B" w:rsidRPr="00B40054" w:rsidRDefault="009A00FA" w:rsidP="00BB6547">
            <w:pPr>
              <w:spacing w:before="40"/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gjith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personave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cil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t jan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em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ruar si p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 w:rsidRPr="00B40054">
              <w:rPr>
                <w:sz w:val="20"/>
                <w:szCs w:val="20"/>
                <w:lang w:val="sq-AL"/>
              </w:rPr>
              <w:t>rgjegj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 w:rsidRPr="00B40054">
              <w:rPr>
                <w:sz w:val="20"/>
                <w:szCs w:val="20"/>
                <w:lang w:val="sq-AL"/>
              </w:rPr>
              <w:t>sa sigurie apo</w:t>
            </w:r>
            <w:r>
              <w:rPr>
                <w:sz w:val="20"/>
                <w:szCs w:val="20"/>
                <w:lang w:val="sq-AL"/>
              </w:rPr>
              <w:t xml:space="preserve"> menaxhojne problemet e siguris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nd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 w:rsidRPr="00B40054">
              <w:rPr>
                <w:sz w:val="20"/>
                <w:szCs w:val="20"/>
                <w:lang w:val="sq-AL"/>
              </w:rPr>
              <w:t>rrmarrjet private dhe shtet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 w:rsidRPr="00B40054">
              <w:rPr>
                <w:sz w:val="20"/>
                <w:szCs w:val="20"/>
                <w:lang w:val="sq-AL"/>
              </w:rPr>
              <w:t xml:space="preserve">rore. </w:t>
            </w:r>
          </w:p>
        </w:tc>
      </w:tr>
      <w:tr w:rsidR="00CA6E0B" w:rsidRPr="007065EF" w:rsidTr="000F705D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B40054" w:rsidRDefault="00CA6E0B" w:rsidP="00BB6547">
            <w:pPr>
              <w:spacing w:line="240" w:lineRule="auto"/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234440" w:rsidRDefault="007606A9" w:rsidP="00234440">
            <w:pPr>
              <w:spacing w:line="240" w:lineRule="auto"/>
              <w:jc w:val="center"/>
              <w:rPr>
                <w:b/>
                <w:sz w:val="20"/>
                <w:szCs w:val="20"/>
                <w:lang w:val="sq-AL"/>
              </w:rPr>
            </w:pPr>
            <w:r w:rsidRPr="00234440">
              <w:rPr>
                <w:b/>
                <w:sz w:val="20"/>
                <w:szCs w:val="20"/>
                <w:lang w:val="sq-AL"/>
              </w:rPr>
              <w:t>“</w:t>
            </w:r>
            <w:r w:rsidR="009A00FA" w:rsidRPr="00234440">
              <w:rPr>
                <w:b/>
                <w:sz w:val="20"/>
                <w:szCs w:val="20"/>
                <w:lang w:val="sq-AL"/>
              </w:rPr>
              <w:t>Koordinator</w:t>
            </w:r>
            <w:r w:rsidR="002B06C1" w:rsidRPr="00234440">
              <w:rPr>
                <w:b/>
                <w:sz w:val="20"/>
                <w:szCs w:val="20"/>
                <w:lang w:val="sq-AL"/>
              </w:rPr>
              <w:t>ë</w:t>
            </w:r>
            <w:r w:rsidR="009A00FA" w:rsidRPr="00234440">
              <w:rPr>
                <w:b/>
                <w:sz w:val="20"/>
                <w:szCs w:val="20"/>
                <w:lang w:val="sq-AL"/>
              </w:rPr>
              <w:t>t e Siguris</w:t>
            </w:r>
            <w:r w:rsidR="002B06C1" w:rsidRPr="00234440">
              <w:rPr>
                <w:b/>
                <w:sz w:val="20"/>
                <w:szCs w:val="20"/>
                <w:lang w:val="sq-AL"/>
              </w:rPr>
              <w:t>ë</w:t>
            </w:r>
            <w:r w:rsidR="009A00FA" w:rsidRPr="00234440">
              <w:rPr>
                <w:b/>
                <w:sz w:val="20"/>
                <w:szCs w:val="20"/>
                <w:lang w:val="sq-AL"/>
              </w:rPr>
              <w:t xml:space="preserve"> n</w:t>
            </w:r>
            <w:r w:rsidR="002B06C1" w:rsidRPr="00234440">
              <w:rPr>
                <w:b/>
                <w:sz w:val="20"/>
                <w:szCs w:val="20"/>
                <w:lang w:val="sq-AL"/>
              </w:rPr>
              <w:t>ë</w:t>
            </w:r>
            <w:r w:rsidR="009A00FA" w:rsidRPr="00234440">
              <w:rPr>
                <w:b/>
                <w:sz w:val="20"/>
                <w:szCs w:val="20"/>
                <w:lang w:val="sq-AL"/>
              </w:rPr>
              <w:t xml:space="preserve"> faz</w:t>
            </w:r>
            <w:r w:rsidR="002B06C1" w:rsidRPr="00234440">
              <w:rPr>
                <w:b/>
                <w:sz w:val="20"/>
                <w:szCs w:val="20"/>
                <w:lang w:val="sq-AL"/>
              </w:rPr>
              <w:t>ë</w:t>
            </w:r>
            <w:r w:rsidR="00CA6E0B" w:rsidRPr="00234440">
              <w:rPr>
                <w:b/>
                <w:sz w:val="20"/>
                <w:szCs w:val="20"/>
                <w:lang w:val="sq-AL"/>
              </w:rPr>
              <w:t>n e zbatimit</w:t>
            </w:r>
            <w:r w:rsidRPr="00234440">
              <w:rPr>
                <w:b/>
                <w:sz w:val="20"/>
                <w:szCs w:val="20"/>
                <w:lang w:val="sq-AL"/>
              </w:rPr>
              <w:t>”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0B" w:rsidRDefault="009A00FA" w:rsidP="00CA6E0B">
            <w:pPr>
              <w:jc w:val="center"/>
            </w:pPr>
            <w:r>
              <w:rPr>
                <w:sz w:val="18"/>
                <w:szCs w:val="18"/>
                <w:lang w:val="sq-AL"/>
              </w:rPr>
              <w:t>Çdo dat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2</w:t>
            </w:r>
            <w:r w:rsidR="00CA6E0B">
              <w:rPr>
                <w:sz w:val="18"/>
                <w:szCs w:val="18"/>
                <w:lang w:val="sq-AL"/>
              </w:rPr>
              <w:t>1</w:t>
            </w:r>
            <w:r>
              <w:rPr>
                <w:sz w:val="18"/>
                <w:szCs w:val="18"/>
                <w:lang w:val="sq-AL"/>
              </w:rPr>
              <w:t xml:space="preserve"> 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muajit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E0B" w:rsidRPr="00B40054" w:rsidRDefault="009A00FA" w:rsidP="00BB6547">
            <w:pPr>
              <w:spacing w:before="40"/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gjith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profesionist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ve q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kordinojn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sigurin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faz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n e zbatimit 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kantieret e nd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 w:rsidRPr="00B40054">
              <w:rPr>
                <w:sz w:val="20"/>
                <w:szCs w:val="20"/>
                <w:lang w:val="sq-AL"/>
              </w:rPr>
              <w:t>rtimit.</w:t>
            </w:r>
          </w:p>
        </w:tc>
      </w:tr>
      <w:tr w:rsidR="00CA6E0B" w:rsidRPr="00946E34" w:rsidTr="000F705D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B40054" w:rsidRDefault="00CA6E0B" w:rsidP="00BB6547">
            <w:pPr>
              <w:spacing w:line="240" w:lineRule="auto"/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3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234440" w:rsidRDefault="007606A9" w:rsidP="00234440">
            <w:pPr>
              <w:spacing w:line="240" w:lineRule="auto"/>
              <w:jc w:val="center"/>
              <w:rPr>
                <w:b/>
                <w:sz w:val="20"/>
                <w:szCs w:val="20"/>
                <w:lang w:val="sq-AL"/>
              </w:rPr>
            </w:pPr>
            <w:r w:rsidRPr="00234440">
              <w:rPr>
                <w:b/>
                <w:sz w:val="20"/>
                <w:szCs w:val="20"/>
                <w:lang w:val="sq-AL"/>
              </w:rPr>
              <w:t>“</w:t>
            </w:r>
            <w:r w:rsidR="009A00FA" w:rsidRPr="00234440">
              <w:rPr>
                <w:b/>
                <w:sz w:val="20"/>
                <w:szCs w:val="20"/>
                <w:lang w:val="sq-AL"/>
              </w:rPr>
              <w:t>P</w:t>
            </w:r>
            <w:r w:rsidR="002B06C1" w:rsidRPr="00234440">
              <w:rPr>
                <w:b/>
                <w:sz w:val="20"/>
                <w:szCs w:val="20"/>
                <w:lang w:val="sq-AL"/>
              </w:rPr>
              <w:t>ë</w:t>
            </w:r>
            <w:r w:rsidR="004E0451" w:rsidRPr="00234440">
              <w:rPr>
                <w:b/>
                <w:sz w:val="20"/>
                <w:szCs w:val="20"/>
                <w:lang w:val="sq-AL"/>
              </w:rPr>
              <w:t>rdorimi i</w:t>
            </w:r>
            <w:r w:rsidR="009A00FA" w:rsidRPr="00234440">
              <w:rPr>
                <w:b/>
                <w:sz w:val="20"/>
                <w:szCs w:val="20"/>
                <w:lang w:val="sq-AL"/>
              </w:rPr>
              <w:t xml:space="preserve"> Paisjeve Mbrojt</w:t>
            </w:r>
            <w:r w:rsidR="002B06C1" w:rsidRPr="00234440">
              <w:rPr>
                <w:b/>
                <w:sz w:val="20"/>
                <w:szCs w:val="20"/>
                <w:lang w:val="sq-AL"/>
              </w:rPr>
              <w:t>ë</w:t>
            </w:r>
            <w:r w:rsidR="00CA6E0B" w:rsidRPr="00234440">
              <w:rPr>
                <w:b/>
                <w:sz w:val="20"/>
                <w:szCs w:val="20"/>
                <w:lang w:val="sq-AL"/>
              </w:rPr>
              <w:t>se Individ</w:t>
            </w:r>
            <w:r w:rsidR="009A00FA" w:rsidRPr="00234440">
              <w:rPr>
                <w:b/>
                <w:sz w:val="20"/>
                <w:szCs w:val="20"/>
                <w:lang w:val="sq-AL"/>
              </w:rPr>
              <w:t>ua</w:t>
            </w:r>
            <w:r w:rsidR="00CA6E0B" w:rsidRPr="00234440">
              <w:rPr>
                <w:b/>
                <w:sz w:val="20"/>
                <w:szCs w:val="20"/>
                <w:lang w:val="sq-AL"/>
              </w:rPr>
              <w:t>le</w:t>
            </w:r>
            <w:r w:rsidRPr="00234440">
              <w:rPr>
                <w:b/>
                <w:sz w:val="20"/>
                <w:szCs w:val="20"/>
                <w:lang w:val="sq-AL"/>
              </w:rPr>
              <w:t>”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0B" w:rsidRDefault="009A00FA" w:rsidP="00C43B12">
            <w:pPr>
              <w:jc w:val="center"/>
            </w:pPr>
            <w:r>
              <w:rPr>
                <w:sz w:val="18"/>
                <w:szCs w:val="18"/>
                <w:lang w:val="sq-AL"/>
              </w:rPr>
              <w:t>Çdo dat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2</w:t>
            </w:r>
            <w:r w:rsidR="00C43B12">
              <w:rPr>
                <w:sz w:val="18"/>
                <w:szCs w:val="18"/>
                <w:lang w:val="sq-AL"/>
              </w:rPr>
              <w:t>2</w:t>
            </w:r>
            <w:r>
              <w:rPr>
                <w:sz w:val="18"/>
                <w:szCs w:val="18"/>
                <w:lang w:val="sq-AL"/>
              </w:rPr>
              <w:t xml:space="preserve"> 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muajit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E0B" w:rsidRPr="00B40054" w:rsidRDefault="009A00FA" w:rsidP="00BB6547">
            <w:pPr>
              <w:spacing w:line="240" w:lineRule="auto"/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Pun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tor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ve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gjith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sektorve q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jan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jan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 w:rsidRPr="00B40054">
              <w:rPr>
                <w:sz w:val="20"/>
                <w:szCs w:val="20"/>
                <w:lang w:val="sq-AL"/>
              </w:rPr>
              <w:t xml:space="preserve"> ekspozuar ndaj rrisqeve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 w:rsidRPr="00B40054">
              <w:rPr>
                <w:sz w:val="20"/>
                <w:szCs w:val="20"/>
                <w:lang w:val="sq-AL"/>
              </w:rPr>
              <w:t xml:space="preserve"> ndryshme.</w:t>
            </w:r>
          </w:p>
        </w:tc>
      </w:tr>
      <w:tr w:rsidR="00CA6E0B" w:rsidRPr="002A6098" w:rsidTr="000F705D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B40054" w:rsidRDefault="00CA6E0B" w:rsidP="00BB6547">
            <w:pPr>
              <w:spacing w:line="240" w:lineRule="auto"/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4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234440" w:rsidRDefault="007606A9" w:rsidP="00234440">
            <w:pPr>
              <w:spacing w:line="240" w:lineRule="auto"/>
              <w:jc w:val="center"/>
              <w:rPr>
                <w:b/>
                <w:sz w:val="20"/>
                <w:szCs w:val="20"/>
                <w:lang w:val="sq-AL"/>
              </w:rPr>
            </w:pPr>
            <w:r w:rsidRPr="00234440">
              <w:rPr>
                <w:b/>
                <w:sz w:val="20"/>
                <w:szCs w:val="20"/>
                <w:lang w:val="sq-AL"/>
              </w:rPr>
              <w:t>“</w:t>
            </w:r>
            <w:r w:rsidR="009A00FA" w:rsidRPr="00234440">
              <w:rPr>
                <w:b/>
                <w:sz w:val="20"/>
                <w:szCs w:val="20"/>
                <w:lang w:val="sq-AL"/>
              </w:rPr>
              <w:t>Punime n</w:t>
            </w:r>
            <w:r w:rsidR="002B06C1" w:rsidRPr="00234440">
              <w:rPr>
                <w:b/>
                <w:sz w:val="20"/>
                <w:szCs w:val="20"/>
                <w:lang w:val="sq-AL"/>
              </w:rPr>
              <w:t>ë</w:t>
            </w:r>
            <w:r w:rsidR="00BE4E18" w:rsidRPr="00234440">
              <w:rPr>
                <w:b/>
                <w:sz w:val="20"/>
                <w:szCs w:val="20"/>
                <w:lang w:val="sq-AL"/>
              </w:rPr>
              <w:t xml:space="preserve"> lartesi dhe montim - </w:t>
            </w:r>
            <w:r w:rsidR="00CA6E0B" w:rsidRPr="00234440">
              <w:rPr>
                <w:b/>
                <w:sz w:val="20"/>
                <w:szCs w:val="20"/>
                <w:lang w:val="sq-AL"/>
              </w:rPr>
              <w:t>çmontim skelerie</w:t>
            </w:r>
            <w:r w:rsidRPr="00234440">
              <w:rPr>
                <w:b/>
                <w:sz w:val="20"/>
                <w:szCs w:val="20"/>
                <w:lang w:val="sq-AL"/>
              </w:rPr>
              <w:t>”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0B" w:rsidRDefault="00BE4E18" w:rsidP="00C43B12">
            <w:pPr>
              <w:jc w:val="center"/>
            </w:pPr>
            <w:r>
              <w:rPr>
                <w:sz w:val="18"/>
                <w:szCs w:val="18"/>
                <w:lang w:val="sq-AL"/>
              </w:rPr>
              <w:t>Çdo dat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2</w:t>
            </w:r>
            <w:r w:rsidR="00C43B12">
              <w:rPr>
                <w:sz w:val="18"/>
                <w:szCs w:val="18"/>
                <w:lang w:val="sq-AL"/>
              </w:rPr>
              <w:t>3</w:t>
            </w:r>
            <w:r>
              <w:rPr>
                <w:sz w:val="18"/>
                <w:szCs w:val="18"/>
                <w:lang w:val="sq-AL"/>
              </w:rPr>
              <w:t xml:space="preserve"> 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muajit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E0B" w:rsidRPr="00B40054" w:rsidRDefault="00BE4E18" w:rsidP="00BB6547">
            <w:pPr>
              <w:spacing w:before="120" w:line="240" w:lineRule="auto"/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Pun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tor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ve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cil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t zhvillojn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aktivitetin e tyre 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lart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si dhe jan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ekspozuar nga rrisku i r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nies nga lart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sit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 w:rsidRPr="00B40054">
              <w:rPr>
                <w:sz w:val="20"/>
                <w:szCs w:val="20"/>
                <w:lang w:val="sq-AL"/>
              </w:rPr>
              <w:t>.</w:t>
            </w:r>
          </w:p>
        </w:tc>
      </w:tr>
      <w:tr w:rsidR="00CA6E0B" w:rsidRPr="009B13CE" w:rsidTr="000F705D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B40054" w:rsidRDefault="00CA6E0B" w:rsidP="00BB6547">
            <w:pPr>
              <w:spacing w:before="40"/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5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234440" w:rsidRDefault="007606A9" w:rsidP="00234440">
            <w:pPr>
              <w:spacing w:before="40"/>
              <w:jc w:val="center"/>
              <w:rPr>
                <w:b/>
                <w:sz w:val="20"/>
                <w:szCs w:val="20"/>
                <w:lang w:val="sq-AL"/>
              </w:rPr>
            </w:pPr>
            <w:r w:rsidRPr="00234440">
              <w:rPr>
                <w:b/>
                <w:sz w:val="20"/>
                <w:szCs w:val="20"/>
                <w:lang w:val="sq-AL"/>
              </w:rPr>
              <w:t>“</w:t>
            </w:r>
            <w:r w:rsidR="00BE4E18" w:rsidRPr="00234440">
              <w:rPr>
                <w:b/>
                <w:sz w:val="20"/>
                <w:szCs w:val="20"/>
                <w:lang w:val="sq-AL"/>
              </w:rPr>
              <w:t>Pun</w:t>
            </w:r>
            <w:r w:rsidR="002B06C1" w:rsidRPr="00234440">
              <w:rPr>
                <w:b/>
                <w:sz w:val="20"/>
                <w:szCs w:val="20"/>
                <w:lang w:val="sq-AL"/>
              </w:rPr>
              <w:t>ë</w:t>
            </w:r>
            <w:r w:rsidR="00BE4E18" w:rsidRPr="00234440">
              <w:rPr>
                <w:b/>
                <w:sz w:val="20"/>
                <w:szCs w:val="20"/>
                <w:lang w:val="sq-AL"/>
              </w:rPr>
              <w:t>tor</w:t>
            </w:r>
            <w:r w:rsidR="002B06C1" w:rsidRPr="00234440">
              <w:rPr>
                <w:b/>
                <w:sz w:val="20"/>
                <w:szCs w:val="20"/>
                <w:lang w:val="sq-AL"/>
              </w:rPr>
              <w:t>ë</w:t>
            </w:r>
            <w:r w:rsidR="00BE4E18" w:rsidRPr="00234440">
              <w:rPr>
                <w:b/>
                <w:sz w:val="20"/>
                <w:szCs w:val="20"/>
                <w:lang w:val="sq-AL"/>
              </w:rPr>
              <w:t>t e kantiereve t</w:t>
            </w:r>
            <w:r w:rsidR="002B06C1" w:rsidRPr="00234440">
              <w:rPr>
                <w:b/>
                <w:sz w:val="20"/>
                <w:szCs w:val="20"/>
                <w:lang w:val="sq-AL"/>
              </w:rPr>
              <w:t>ë</w:t>
            </w:r>
            <w:r w:rsidR="00BE4E18" w:rsidRPr="00234440">
              <w:rPr>
                <w:b/>
                <w:sz w:val="20"/>
                <w:szCs w:val="20"/>
                <w:lang w:val="sq-AL"/>
              </w:rPr>
              <w:t xml:space="preserve"> nd</w:t>
            </w:r>
            <w:r w:rsidR="002B06C1" w:rsidRPr="00234440">
              <w:rPr>
                <w:b/>
                <w:sz w:val="20"/>
                <w:szCs w:val="20"/>
                <w:lang w:val="sq-AL"/>
              </w:rPr>
              <w:t>ë</w:t>
            </w:r>
            <w:r w:rsidR="00CA6E0B" w:rsidRPr="00234440">
              <w:rPr>
                <w:b/>
                <w:sz w:val="20"/>
                <w:szCs w:val="20"/>
                <w:lang w:val="sq-AL"/>
              </w:rPr>
              <w:t>rtimit</w:t>
            </w:r>
            <w:r w:rsidR="004E0451" w:rsidRPr="00234440">
              <w:rPr>
                <w:b/>
                <w:sz w:val="20"/>
                <w:szCs w:val="20"/>
                <w:lang w:val="sq-AL"/>
              </w:rPr>
              <w:t>”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0B" w:rsidRDefault="00BE4E18" w:rsidP="00C43B12">
            <w:pPr>
              <w:jc w:val="center"/>
            </w:pPr>
            <w:r>
              <w:rPr>
                <w:sz w:val="18"/>
                <w:szCs w:val="18"/>
                <w:lang w:val="sq-AL"/>
              </w:rPr>
              <w:t>Çdo dat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2</w:t>
            </w:r>
            <w:r w:rsidR="00C43B12">
              <w:rPr>
                <w:sz w:val="18"/>
                <w:szCs w:val="18"/>
                <w:lang w:val="sq-AL"/>
              </w:rPr>
              <w:t>4</w:t>
            </w:r>
            <w:r>
              <w:rPr>
                <w:sz w:val="18"/>
                <w:szCs w:val="18"/>
                <w:lang w:val="sq-AL"/>
              </w:rPr>
              <w:t xml:space="preserve"> 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muajit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E0B" w:rsidRPr="00B40054" w:rsidRDefault="00BE4E18" w:rsidP="00BB6547">
            <w:pPr>
              <w:spacing w:before="40"/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Pun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tor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ve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cil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t punojn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brenda kantiereve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nd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 w:rsidRPr="00B40054">
              <w:rPr>
                <w:sz w:val="20"/>
                <w:szCs w:val="20"/>
                <w:lang w:val="sq-AL"/>
              </w:rPr>
              <w:t>rtimit.</w:t>
            </w:r>
          </w:p>
        </w:tc>
      </w:tr>
      <w:tr w:rsidR="00CA6E0B" w:rsidRPr="00304FA9" w:rsidTr="000F705D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B40054" w:rsidRDefault="00CA6E0B" w:rsidP="00BB6547">
            <w:pPr>
              <w:spacing w:before="40"/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6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234440" w:rsidRDefault="007606A9" w:rsidP="00234440">
            <w:pPr>
              <w:spacing w:before="40"/>
              <w:jc w:val="center"/>
              <w:rPr>
                <w:b/>
                <w:sz w:val="20"/>
                <w:szCs w:val="20"/>
                <w:lang w:val="sq-AL"/>
              </w:rPr>
            </w:pPr>
            <w:r w:rsidRPr="00234440">
              <w:rPr>
                <w:b/>
                <w:sz w:val="20"/>
                <w:szCs w:val="20"/>
                <w:lang w:val="sq-AL"/>
              </w:rPr>
              <w:t>“</w:t>
            </w:r>
            <w:r w:rsidR="00BE4E18" w:rsidRPr="00234440">
              <w:rPr>
                <w:b/>
                <w:sz w:val="20"/>
                <w:szCs w:val="20"/>
                <w:lang w:val="sq-AL"/>
              </w:rPr>
              <w:t>S</w:t>
            </w:r>
            <w:r w:rsidR="00CA6E0B" w:rsidRPr="00234440">
              <w:rPr>
                <w:b/>
                <w:sz w:val="20"/>
                <w:szCs w:val="20"/>
                <w:lang w:val="sq-AL"/>
              </w:rPr>
              <w:t>hofera piruni</w:t>
            </w:r>
            <w:r w:rsidRPr="00234440">
              <w:rPr>
                <w:b/>
                <w:sz w:val="20"/>
                <w:szCs w:val="20"/>
                <w:lang w:val="sq-AL"/>
              </w:rPr>
              <w:t>”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0B" w:rsidRDefault="00BE4E18" w:rsidP="00C43B12">
            <w:pPr>
              <w:jc w:val="center"/>
            </w:pPr>
            <w:r>
              <w:rPr>
                <w:sz w:val="18"/>
                <w:szCs w:val="18"/>
                <w:lang w:val="sq-AL"/>
              </w:rPr>
              <w:t>Çdo dat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2</w:t>
            </w:r>
            <w:r w:rsidR="00C43B12">
              <w:rPr>
                <w:sz w:val="18"/>
                <w:szCs w:val="18"/>
                <w:lang w:val="sq-AL"/>
              </w:rPr>
              <w:t>5</w:t>
            </w:r>
            <w:r>
              <w:rPr>
                <w:sz w:val="18"/>
                <w:szCs w:val="18"/>
                <w:lang w:val="sq-AL"/>
              </w:rPr>
              <w:t xml:space="preserve"> 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muajit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E0B" w:rsidRPr="00B40054" w:rsidRDefault="00BE4E18" w:rsidP="00BB6547">
            <w:pPr>
              <w:spacing w:before="40"/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Shofer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ve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pirunave q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 w:rsidRPr="00B40054">
              <w:rPr>
                <w:sz w:val="20"/>
                <w:szCs w:val="20"/>
                <w:lang w:val="sq-AL"/>
              </w:rPr>
              <w:t xml:space="preserve"> pu</w:t>
            </w:r>
            <w:r>
              <w:rPr>
                <w:sz w:val="20"/>
                <w:szCs w:val="20"/>
                <w:lang w:val="sq-AL"/>
              </w:rPr>
              <w:t>nojn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sektor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ndrysh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>
              <w:rPr>
                <w:sz w:val="20"/>
                <w:szCs w:val="20"/>
                <w:lang w:val="sq-AL"/>
              </w:rPr>
              <w:t>m ( i</w:t>
            </w:r>
            <w:r>
              <w:rPr>
                <w:sz w:val="20"/>
                <w:szCs w:val="20"/>
                <w:lang w:val="sq-AL"/>
              </w:rPr>
              <w:t>ndustrial, tregtar etj</w:t>
            </w:r>
            <w:r w:rsidR="00CA6E0B" w:rsidRPr="00B40054">
              <w:rPr>
                <w:sz w:val="20"/>
                <w:szCs w:val="20"/>
                <w:lang w:val="sq-AL"/>
              </w:rPr>
              <w:t>.)</w:t>
            </w:r>
          </w:p>
        </w:tc>
      </w:tr>
      <w:tr w:rsidR="00CA6E0B" w:rsidTr="000F705D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B40054" w:rsidRDefault="00CA6E0B" w:rsidP="00BB6547">
            <w:pPr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7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234440" w:rsidRDefault="007606A9" w:rsidP="00234440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234440">
              <w:rPr>
                <w:b/>
                <w:sz w:val="20"/>
                <w:szCs w:val="20"/>
                <w:lang w:val="sq-AL"/>
              </w:rPr>
              <w:t>“</w:t>
            </w:r>
            <w:r w:rsidR="00BE4E18" w:rsidRPr="00234440">
              <w:rPr>
                <w:b/>
                <w:sz w:val="20"/>
                <w:szCs w:val="20"/>
                <w:lang w:val="sq-AL"/>
              </w:rPr>
              <w:t>M</w:t>
            </w:r>
            <w:r w:rsidRPr="00234440">
              <w:rPr>
                <w:b/>
                <w:sz w:val="20"/>
                <w:szCs w:val="20"/>
                <w:lang w:val="sq-AL"/>
              </w:rPr>
              <w:t>brojtja</w:t>
            </w:r>
            <w:r w:rsidR="00CA6E0B" w:rsidRPr="00234440">
              <w:rPr>
                <w:b/>
                <w:sz w:val="20"/>
                <w:szCs w:val="20"/>
                <w:lang w:val="sq-AL"/>
              </w:rPr>
              <w:t xml:space="preserve"> nga zjarri</w:t>
            </w:r>
            <w:r w:rsidRPr="00234440">
              <w:rPr>
                <w:b/>
                <w:sz w:val="20"/>
                <w:szCs w:val="20"/>
                <w:lang w:val="sq-AL"/>
              </w:rPr>
              <w:t>”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0B" w:rsidRDefault="00BE4E18" w:rsidP="00C43B12">
            <w:pPr>
              <w:jc w:val="center"/>
            </w:pPr>
            <w:r>
              <w:rPr>
                <w:sz w:val="18"/>
                <w:szCs w:val="18"/>
                <w:lang w:val="sq-AL"/>
              </w:rPr>
              <w:t>Çdo dat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2</w:t>
            </w:r>
            <w:r w:rsidR="00C43B12">
              <w:rPr>
                <w:sz w:val="18"/>
                <w:szCs w:val="18"/>
                <w:lang w:val="sq-AL"/>
              </w:rPr>
              <w:t>6</w:t>
            </w:r>
            <w:r>
              <w:rPr>
                <w:sz w:val="18"/>
                <w:szCs w:val="18"/>
                <w:lang w:val="sq-AL"/>
              </w:rPr>
              <w:t xml:space="preserve"> 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muajit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E0B" w:rsidRPr="00B40054" w:rsidRDefault="00BE4E18" w:rsidP="00BB6547">
            <w:pPr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tar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ve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skuadrave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mbrojtjes nga zjarri br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nda nd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rmarrjeve private dhe shtet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 w:rsidRPr="00B40054">
              <w:rPr>
                <w:sz w:val="20"/>
                <w:szCs w:val="20"/>
                <w:lang w:val="sq-AL"/>
              </w:rPr>
              <w:t>rore</w:t>
            </w:r>
            <w:r>
              <w:rPr>
                <w:sz w:val="20"/>
                <w:szCs w:val="20"/>
                <w:lang w:val="sq-AL"/>
              </w:rPr>
              <w:t>.</w:t>
            </w:r>
          </w:p>
        </w:tc>
      </w:tr>
      <w:tr w:rsidR="00CA6E0B" w:rsidTr="000F705D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B40054" w:rsidRDefault="00CA6E0B" w:rsidP="00C43B12">
            <w:pPr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8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CA6E0B" w:rsidRPr="00234440" w:rsidRDefault="007606A9" w:rsidP="00234440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234440">
              <w:rPr>
                <w:b/>
                <w:sz w:val="20"/>
                <w:szCs w:val="20"/>
                <w:lang w:val="sq-AL"/>
              </w:rPr>
              <w:t>“</w:t>
            </w:r>
            <w:r w:rsidR="00BE4E18" w:rsidRPr="00234440">
              <w:rPr>
                <w:b/>
                <w:sz w:val="20"/>
                <w:szCs w:val="20"/>
                <w:lang w:val="sq-AL"/>
              </w:rPr>
              <w:t>Ndihm</w:t>
            </w:r>
            <w:r w:rsidRPr="00234440">
              <w:rPr>
                <w:b/>
                <w:sz w:val="20"/>
                <w:szCs w:val="20"/>
                <w:lang w:val="sq-AL"/>
              </w:rPr>
              <w:t>a</w:t>
            </w:r>
            <w:r w:rsidR="00CA6E0B" w:rsidRPr="00234440">
              <w:rPr>
                <w:b/>
                <w:sz w:val="20"/>
                <w:szCs w:val="20"/>
                <w:lang w:val="sq-AL"/>
              </w:rPr>
              <w:t xml:space="preserve"> e shpejt</w:t>
            </w:r>
            <w:r w:rsidR="002B06C1" w:rsidRPr="00234440">
              <w:rPr>
                <w:b/>
                <w:sz w:val="20"/>
                <w:szCs w:val="20"/>
                <w:lang w:val="sq-AL"/>
              </w:rPr>
              <w:t>ë</w:t>
            </w:r>
            <w:r w:rsidRPr="00234440">
              <w:rPr>
                <w:b/>
                <w:sz w:val="20"/>
                <w:szCs w:val="20"/>
                <w:lang w:val="sq-AL"/>
              </w:rPr>
              <w:t>”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0B" w:rsidRDefault="00BE4E18" w:rsidP="00C43B12">
            <w:pPr>
              <w:jc w:val="center"/>
            </w:pPr>
            <w:r>
              <w:rPr>
                <w:sz w:val="18"/>
                <w:szCs w:val="18"/>
                <w:lang w:val="sq-AL"/>
              </w:rPr>
              <w:t>Çdo dat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2</w:t>
            </w:r>
            <w:r w:rsidR="00C43B12">
              <w:rPr>
                <w:sz w:val="18"/>
                <w:szCs w:val="18"/>
                <w:lang w:val="sq-AL"/>
              </w:rPr>
              <w:t>7</w:t>
            </w:r>
            <w:r>
              <w:rPr>
                <w:sz w:val="18"/>
                <w:szCs w:val="18"/>
                <w:lang w:val="sq-AL"/>
              </w:rPr>
              <w:t xml:space="preserve"> t</w:t>
            </w:r>
            <w:r w:rsidR="002B06C1">
              <w:rPr>
                <w:sz w:val="18"/>
                <w:szCs w:val="18"/>
                <w:lang w:val="sq-AL"/>
              </w:rPr>
              <w:t>ë</w:t>
            </w:r>
            <w:r w:rsidR="00CA6E0B" w:rsidRPr="00F93F70">
              <w:rPr>
                <w:sz w:val="18"/>
                <w:szCs w:val="18"/>
                <w:lang w:val="sq-AL"/>
              </w:rPr>
              <w:t xml:space="preserve"> muajit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E0B" w:rsidRPr="00B40054" w:rsidRDefault="00BE4E18" w:rsidP="00CA6E0B">
            <w:pPr>
              <w:jc w:val="center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An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tar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ve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 xml:space="preserve"> skuadrave 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emergjenc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>
              <w:rPr>
                <w:sz w:val="20"/>
                <w:szCs w:val="20"/>
                <w:lang w:val="sq-AL"/>
              </w:rPr>
              <w:t>s</w:t>
            </w:r>
            <w:r>
              <w:rPr>
                <w:sz w:val="20"/>
                <w:szCs w:val="20"/>
                <w:lang w:val="sq-AL"/>
              </w:rPr>
              <w:t xml:space="preserve"> br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 w:rsidRPr="00B40054">
              <w:rPr>
                <w:sz w:val="20"/>
                <w:szCs w:val="20"/>
                <w:lang w:val="sq-AL"/>
              </w:rPr>
              <w:t>nd</w:t>
            </w:r>
            <w:r>
              <w:rPr>
                <w:sz w:val="20"/>
                <w:szCs w:val="20"/>
                <w:lang w:val="sq-AL"/>
              </w:rPr>
              <w:t>a nd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>
              <w:rPr>
                <w:sz w:val="20"/>
                <w:szCs w:val="20"/>
                <w:lang w:val="sq-AL"/>
              </w:rPr>
              <w:t>rmarrjeve private dhe shtet</w:t>
            </w:r>
            <w:r w:rsidR="002B06C1">
              <w:rPr>
                <w:sz w:val="20"/>
                <w:szCs w:val="20"/>
                <w:lang w:val="sq-AL"/>
              </w:rPr>
              <w:t>ë</w:t>
            </w:r>
            <w:r w:rsidR="00CA6E0B" w:rsidRPr="00B40054">
              <w:rPr>
                <w:sz w:val="20"/>
                <w:szCs w:val="20"/>
                <w:lang w:val="sq-AL"/>
              </w:rPr>
              <w:t>rore</w:t>
            </w:r>
            <w:r>
              <w:rPr>
                <w:sz w:val="20"/>
                <w:szCs w:val="20"/>
                <w:lang w:val="sq-AL"/>
              </w:rPr>
              <w:t>.</w:t>
            </w:r>
          </w:p>
        </w:tc>
      </w:tr>
    </w:tbl>
    <w:p w:rsidR="00CA6E0B" w:rsidRDefault="00CA6E0B" w:rsidP="002C0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 Narrow" w:eastAsia="Times New Roman" w:hAnsi="Arial Narrow" w:cs="Courier New"/>
          <w:color w:val="212121"/>
          <w:sz w:val="16"/>
          <w:szCs w:val="16"/>
        </w:rPr>
      </w:pPr>
    </w:p>
    <w:p w:rsidR="00BE28C1" w:rsidRDefault="00BE4E18" w:rsidP="002C0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="Courier New"/>
          <w:b/>
          <w:color w:val="212121"/>
          <w:sz w:val="20"/>
          <w:szCs w:val="20"/>
        </w:rPr>
      </w:pPr>
      <w:r>
        <w:rPr>
          <w:rFonts w:eastAsia="Times New Roman" w:cs="Courier New"/>
          <w:b/>
          <w:color w:val="212121"/>
          <w:sz w:val="20"/>
          <w:szCs w:val="20"/>
        </w:rPr>
        <w:t>Sh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C43B12" w:rsidRPr="00C43B12">
        <w:rPr>
          <w:rFonts w:eastAsia="Times New Roman" w:cs="Courier New"/>
          <w:b/>
          <w:color w:val="212121"/>
          <w:sz w:val="20"/>
          <w:szCs w:val="20"/>
        </w:rPr>
        <w:t xml:space="preserve">nim: </w:t>
      </w:r>
    </w:p>
    <w:p w:rsidR="00BE28C1" w:rsidRDefault="00BE4E18" w:rsidP="00BE28C1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="Courier New"/>
          <w:b/>
          <w:color w:val="212121"/>
          <w:sz w:val="20"/>
          <w:szCs w:val="20"/>
          <w:lang w:val="en-GB"/>
        </w:rPr>
      </w:pPr>
      <w:r>
        <w:rPr>
          <w:rFonts w:eastAsia="Times New Roman" w:cs="Courier New"/>
          <w:b/>
          <w:color w:val="212121"/>
          <w:sz w:val="20"/>
          <w:szCs w:val="20"/>
          <w:lang w:val="en-GB"/>
        </w:rPr>
        <w:t>Kurset do t</w:t>
      </w:r>
      <w:r w:rsidR="002B06C1">
        <w:rPr>
          <w:rFonts w:eastAsia="Times New Roman" w:cs="Courier New"/>
          <w:b/>
          <w:color w:val="212121"/>
          <w:sz w:val="20"/>
          <w:szCs w:val="20"/>
          <w:lang w:val="en-GB"/>
        </w:rPr>
        <w:t>ë</w:t>
      </w:r>
      <w:r w:rsidR="00BE28C1" w:rsidRPr="00BE28C1">
        <w:rPr>
          <w:rFonts w:eastAsia="Times New Roman" w:cs="Courier New"/>
          <w:b/>
          <w:color w:val="212121"/>
          <w:sz w:val="20"/>
          <w:szCs w:val="20"/>
          <w:lang w:val="en-GB"/>
        </w:rPr>
        <w:t>zhvillohen</w:t>
      </w:r>
      <w:r>
        <w:rPr>
          <w:rFonts w:eastAsia="Times New Roman" w:cs="Courier New"/>
          <w:b/>
          <w:color w:val="212121"/>
          <w:sz w:val="20"/>
          <w:szCs w:val="20"/>
          <w:lang w:val="en-GB"/>
        </w:rPr>
        <w:t>pran</w:t>
      </w:r>
      <w:r w:rsidR="002B06C1">
        <w:rPr>
          <w:rFonts w:eastAsia="Times New Roman" w:cs="Courier New"/>
          <w:b/>
          <w:color w:val="212121"/>
          <w:sz w:val="20"/>
          <w:szCs w:val="20"/>
          <w:lang w:val="en-GB"/>
        </w:rPr>
        <w:t>ë</w:t>
      </w:r>
      <w:r w:rsidR="00BE28C1" w:rsidRPr="00BE28C1">
        <w:rPr>
          <w:rFonts w:eastAsia="Times New Roman" w:cs="Courier New"/>
          <w:b/>
          <w:color w:val="212121"/>
          <w:sz w:val="20"/>
          <w:szCs w:val="20"/>
          <w:lang w:val="en-GB"/>
        </w:rPr>
        <w:t>zyrave</w:t>
      </w:r>
      <w:r w:rsidR="00BE28C1">
        <w:rPr>
          <w:rFonts w:eastAsia="Times New Roman" w:cs="Courier New"/>
          <w:b/>
          <w:color w:val="212121"/>
          <w:sz w:val="20"/>
          <w:szCs w:val="20"/>
          <w:lang w:val="en-GB"/>
        </w:rPr>
        <w:t>t</w:t>
      </w:r>
      <w:r w:rsidR="002B06C1">
        <w:rPr>
          <w:rFonts w:eastAsia="Times New Roman" w:cs="Courier New"/>
          <w:b/>
          <w:color w:val="212121"/>
          <w:sz w:val="20"/>
          <w:szCs w:val="20"/>
          <w:lang w:val="en-GB"/>
        </w:rPr>
        <w:t>ë</w:t>
      </w:r>
      <w:r w:rsidR="00BE28C1">
        <w:rPr>
          <w:rFonts w:eastAsia="Times New Roman" w:cs="Courier New"/>
          <w:b/>
          <w:color w:val="212121"/>
          <w:sz w:val="20"/>
          <w:szCs w:val="20"/>
          <w:lang w:val="en-GB"/>
        </w:rPr>
        <w:t xml:space="preserve"> Energy Plus Albania, Rruga A. Toptani, To</w:t>
      </w:r>
      <w:r>
        <w:rPr>
          <w:rFonts w:eastAsia="Times New Roman" w:cs="Courier New"/>
          <w:b/>
          <w:color w:val="212121"/>
          <w:sz w:val="20"/>
          <w:szCs w:val="20"/>
          <w:lang w:val="en-GB"/>
        </w:rPr>
        <w:t>rre Drin, kati 0, nr. 11, Tiran</w:t>
      </w:r>
      <w:r w:rsidR="002B06C1">
        <w:rPr>
          <w:rFonts w:eastAsia="Times New Roman" w:cs="Courier New"/>
          <w:b/>
          <w:color w:val="212121"/>
          <w:sz w:val="20"/>
          <w:szCs w:val="20"/>
          <w:lang w:val="en-GB"/>
        </w:rPr>
        <w:t>ë</w:t>
      </w:r>
    </w:p>
    <w:p w:rsidR="00824191" w:rsidRDefault="00BE4E18" w:rsidP="00BE4E1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Times New Roman" w:cs="Courier New"/>
          <w:b/>
          <w:color w:val="212121"/>
          <w:sz w:val="20"/>
          <w:szCs w:val="20"/>
        </w:rPr>
      </w:pPr>
      <w:r>
        <w:rPr>
          <w:rFonts w:eastAsia="Times New Roman" w:cs="Courier New"/>
          <w:b/>
          <w:color w:val="212121"/>
          <w:sz w:val="20"/>
          <w:szCs w:val="20"/>
        </w:rPr>
        <w:t>P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>
        <w:rPr>
          <w:rFonts w:eastAsia="Times New Roman" w:cs="Courier New"/>
          <w:b/>
          <w:color w:val="212121"/>
          <w:sz w:val="20"/>
          <w:szCs w:val="20"/>
        </w:rPr>
        <w:t>r m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>
        <w:rPr>
          <w:rFonts w:eastAsia="Times New Roman" w:cs="Courier New"/>
          <w:b/>
          <w:color w:val="212121"/>
          <w:sz w:val="20"/>
          <w:szCs w:val="20"/>
        </w:rPr>
        <w:t xml:space="preserve"> shum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>
        <w:rPr>
          <w:rFonts w:eastAsia="Times New Roman" w:cs="Courier New"/>
          <w:b/>
          <w:color w:val="212121"/>
          <w:sz w:val="20"/>
          <w:szCs w:val="20"/>
        </w:rPr>
        <w:t xml:space="preserve"> informac</w:t>
      </w:r>
      <w:r w:rsidR="00BE28C1" w:rsidRPr="00BE28C1">
        <w:rPr>
          <w:rFonts w:eastAsia="Times New Roman" w:cs="Courier New"/>
          <w:b/>
          <w:color w:val="212121"/>
          <w:sz w:val="20"/>
          <w:szCs w:val="20"/>
        </w:rPr>
        <w:t xml:space="preserve">ione </w:t>
      </w:r>
      <w:r w:rsidR="00824191">
        <w:rPr>
          <w:rFonts w:eastAsia="Times New Roman" w:cs="Courier New"/>
          <w:b/>
          <w:color w:val="212121"/>
          <w:sz w:val="20"/>
          <w:szCs w:val="20"/>
        </w:rPr>
        <w:t>mbi</w:t>
      </w:r>
      <w:r w:rsidR="00BE28C1" w:rsidRPr="00BE28C1">
        <w:rPr>
          <w:rFonts w:eastAsia="Times New Roman" w:cs="Courier New"/>
          <w:b/>
          <w:color w:val="212121"/>
          <w:sz w:val="20"/>
          <w:szCs w:val="20"/>
        </w:rPr>
        <w:t>p</w:t>
      </w:r>
      <w:r w:rsidR="00BE28C1">
        <w:rPr>
          <w:rFonts w:eastAsia="Times New Roman" w:cs="Courier New"/>
          <w:b/>
          <w:color w:val="212121"/>
          <w:sz w:val="20"/>
          <w:szCs w:val="20"/>
        </w:rPr>
        <w:t>rogramin</w:t>
      </w:r>
      <w:r>
        <w:rPr>
          <w:rFonts w:eastAsia="Times New Roman" w:cs="Courier New"/>
          <w:b/>
          <w:color w:val="212121"/>
          <w:sz w:val="20"/>
          <w:szCs w:val="20"/>
        </w:rPr>
        <w:t>, koh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824191">
        <w:rPr>
          <w:rFonts w:eastAsia="Times New Roman" w:cs="Courier New"/>
          <w:b/>
          <w:color w:val="212121"/>
          <w:sz w:val="20"/>
          <w:szCs w:val="20"/>
        </w:rPr>
        <w:t>zgjatjen</w:t>
      </w:r>
      <w:r w:rsidR="00BE28C1">
        <w:rPr>
          <w:rFonts w:eastAsia="Times New Roman" w:cs="Courier New"/>
          <w:b/>
          <w:color w:val="212121"/>
          <w:sz w:val="20"/>
          <w:szCs w:val="20"/>
        </w:rPr>
        <w:t>dhekoston e kurseve</w:t>
      </w:r>
      <w:r>
        <w:rPr>
          <w:rFonts w:eastAsia="Times New Roman" w:cs="Courier New"/>
          <w:b/>
          <w:color w:val="212121"/>
          <w:sz w:val="20"/>
          <w:szCs w:val="20"/>
        </w:rPr>
        <w:t xml:space="preserve"> mund t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28C1">
        <w:rPr>
          <w:rFonts w:eastAsia="Times New Roman" w:cs="Courier New"/>
          <w:b/>
          <w:color w:val="212121"/>
          <w:sz w:val="20"/>
          <w:szCs w:val="20"/>
        </w:rPr>
        <w:t xml:space="preserve"> kontaktoni</w:t>
      </w:r>
      <w:r>
        <w:rPr>
          <w:rFonts w:eastAsia="Times New Roman" w:cs="Courier New"/>
          <w:b/>
          <w:color w:val="212121"/>
          <w:sz w:val="20"/>
          <w:szCs w:val="20"/>
        </w:rPr>
        <w:t xml:space="preserve"> n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>
        <w:rPr>
          <w:rFonts w:eastAsia="Times New Roman" w:cs="Courier New"/>
          <w:b/>
          <w:color w:val="212121"/>
          <w:sz w:val="20"/>
          <w:szCs w:val="20"/>
        </w:rPr>
        <w:t xml:space="preserve"> adres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>
        <w:rPr>
          <w:rFonts w:eastAsia="Times New Roman" w:cs="Courier New"/>
          <w:b/>
          <w:color w:val="212121"/>
          <w:sz w:val="20"/>
          <w:szCs w:val="20"/>
        </w:rPr>
        <w:t xml:space="preserve">n e </w:t>
      </w:r>
      <w:r w:rsidR="00824191">
        <w:rPr>
          <w:rFonts w:eastAsia="Times New Roman" w:cs="Courier New"/>
          <w:b/>
          <w:color w:val="212121"/>
          <w:sz w:val="20"/>
          <w:szCs w:val="20"/>
        </w:rPr>
        <w:t xml:space="preserve">mail-i: </w:t>
      </w:r>
      <w:hyperlink r:id="rId7" w:history="1">
        <w:r w:rsidR="00824191" w:rsidRPr="00BE525B">
          <w:rPr>
            <w:rStyle w:val="Hyperlink"/>
            <w:rFonts w:eastAsia="Times New Roman" w:cs="Courier New"/>
            <w:b/>
            <w:sz w:val="20"/>
            <w:szCs w:val="20"/>
          </w:rPr>
          <w:t>info@energyplusitalia.com</w:t>
        </w:r>
      </w:hyperlink>
      <w:r>
        <w:rPr>
          <w:rFonts w:eastAsia="Times New Roman" w:cs="Courier New"/>
          <w:b/>
          <w:color w:val="212121"/>
          <w:sz w:val="20"/>
          <w:szCs w:val="20"/>
        </w:rPr>
        <w:t xml:space="preserve"> ose mund t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>
        <w:rPr>
          <w:rFonts w:eastAsia="Times New Roman" w:cs="Courier New"/>
          <w:b/>
          <w:color w:val="212121"/>
          <w:sz w:val="20"/>
          <w:szCs w:val="20"/>
        </w:rPr>
        <w:t xml:space="preserve"> telefononi n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824191">
        <w:rPr>
          <w:rFonts w:eastAsia="Times New Roman" w:cs="Courier New"/>
          <w:b/>
          <w:color w:val="212121"/>
          <w:sz w:val="20"/>
          <w:szCs w:val="20"/>
        </w:rPr>
        <w:t xml:space="preserve">nr. </w:t>
      </w:r>
      <w:r w:rsidR="00824191" w:rsidRPr="000F705D">
        <w:rPr>
          <w:rFonts w:eastAsia="Times New Roman" w:cs="Courier New"/>
          <w:b/>
          <w:color w:val="002060"/>
          <w:sz w:val="20"/>
          <w:szCs w:val="20"/>
        </w:rPr>
        <w:t>Cel.: 0694795268</w:t>
      </w:r>
    </w:p>
    <w:p w:rsidR="00BE28C1" w:rsidRDefault="00824191" w:rsidP="002C01AC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="Courier New"/>
          <w:b/>
          <w:color w:val="212121"/>
          <w:sz w:val="20"/>
          <w:szCs w:val="20"/>
        </w:rPr>
      </w:pPr>
      <w:r w:rsidRPr="000F705D">
        <w:rPr>
          <w:rFonts w:eastAsia="Times New Roman" w:cs="Courier New"/>
          <w:b/>
          <w:color w:val="212121"/>
          <w:sz w:val="20"/>
          <w:szCs w:val="20"/>
        </w:rPr>
        <w:t>Num</w:t>
      </w:r>
      <w:r w:rsidR="00BE4E18">
        <w:rPr>
          <w:rFonts w:eastAsia="Times New Roman" w:cs="Courier New"/>
          <w:b/>
          <w:color w:val="212121"/>
          <w:sz w:val="20"/>
          <w:szCs w:val="20"/>
        </w:rPr>
        <w:t>ri minimal i pjes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>marr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>sve n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 xml:space="preserve"> nj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Pr="000F705D">
        <w:rPr>
          <w:rFonts w:eastAsia="Times New Roman" w:cs="Courier New"/>
          <w:b/>
          <w:color w:val="212121"/>
          <w:sz w:val="20"/>
          <w:szCs w:val="20"/>
        </w:rPr>
        <w:t>kurs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>sht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 xml:space="preserve"> 10 persona. N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 xml:space="preserve"> qoft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Pr="000F705D">
        <w:rPr>
          <w:rFonts w:eastAsia="Times New Roman" w:cs="Courier New"/>
          <w:b/>
          <w:color w:val="212121"/>
          <w:sz w:val="20"/>
          <w:szCs w:val="20"/>
        </w:rPr>
        <w:t xml:space="preserve"> se nuk</w:t>
      </w:r>
      <w:r w:rsidR="00BE4E18">
        <w:rPr>
          <w:rFonts w:eastAsia="Times New Roman" w:cs="Courier New"/>
          <w:b/>
          <w:color w:val="212121"/>
          <w:sz w:val="20"/>
          <w:szCs w:val="20"/>
        </w:rPr>
        <w:t xml:space="preserve"> plot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>sohet numri minimal i pjes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>marr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 xml:space="preserve">sve, </w:t>
      </w:r>
      <w:r w:rsidRPr="000F705D">
        <w:rPr>
          <w:rFonts w:eastAsia="Times New Roman" w:cs="Courier New"/>
          <w:b/>
          <w:color w:val="212121"/>
          <w:sz w:val="20"/>
          <w:szCs w:val="20"/>
        </w:rPr>
        <w:t>kursi</w:t>
      </w:r>
      <w:r w:rsidR="00BE4E18">
        <w:rPr>
          <w:rFonts w:eastAsia="Times New Roman" w:cs="Courier New"/>
          <w:b/>
          <w:color w:val="212121"/>
          <w:sz w:val="20"/>
          <w:szCs w:val="20"/>
        </w:rPr>
        <w:t xml:space="preserve"> shtyhet p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Pr="000F705D">
        <w:rPr>
          <w:rFonts w:eastAsia="Times New Roman" w:cs="Courier New"/>
          <w:b/>
          <w:color w:val="212121"/>
          <w:sz w:val="20"/>
          <w:szCs w:val="20"/>
        </w:rPr>
        <w:t>r muajin</w:t>
      </w:r>
      <w:r w:rsidR="00BE4E18">
        <w:rPr>
          <w:rFonts w:eastAsia="Times New Roman" w:cs="Courier New"/>
          <w:b/>
          <w:color w:val="212121"/>
          <w:sz w:val="20"/>
          <w:szCs w:val="20"/>
        </w:rPr>
        <w:t xml:space="preserve"> pasardh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Pr="000F705D">
        <w:rPr>
          <w:rFonts w:eastAsia="Times New Roman" w:cs="Courier New"/>
          <w:b/>
          <w:color w:val="212121"/>
          <w:sz w:val="20"/>
          <w:szCs w:val="20"/>
        </w:rPr>
        <w:t>s.</w:t>
      </w:r>
    </w:p>
    <w:p w:rsidR="009E62AB" w:rsidRPr="009E62AB" w:rsidRDefault="007606A9" w:rsidP="002C01AC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="Courier New"/>
          <w:b/>
          <w:color w:val="212121"/>
          <w:sz w:val="20"/>
          <w:szCs w:val="20"/>
        </w:rPr>
      </w:pPr>
      <w:r>
        <w:rPr>
          <w:rFonts w:eastAsia="Times New Roman" w:cs="Courier New"/>
          <w:b/>
          <w:color w:val="212121"/>
          <w:sz w:val="20"/>
          <w:szCs w:val="20"/>
        </w:rPr>
        <w:t>Kur data e zhvillimit të</w:t>
      </w:r>
      <w:r w:rsidR="009E62AB" w:rsidRPr="009E62AB">
        <w:rPr>
          <w:rFonts w:eastAsia="Times New Roman" w:cs="Courier New"/>
          <w:b/>
          <w:color w:val="212121"/>
          <w:sz w:val="20"/>
          <w:szCs w:val="20"/>
        </w:rPr>
        <w:t xml:space="preserve"> kursit</w:t>
      </w:r>
      <w:r w:rsidR="00BE4E18">
        <w:rPr>
          <w:rFonts w:eastAsia="Times New Roman" w:cs="Courier New"/>
          <w:b/>
          <w:color w:val="212121"/>
          <w:sz w:val="20"/>
          <w:szCs w:val="20"/>
        </w:rPr>
        <w:t xml:space="preserve"> p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>rkon me dit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>n e Djel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 xml:space="preserve"> apo me dit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9E62AB" w:rsidRPr="009E62AB">
        <w:rPr>
          <w:rFonts w:eastAsia="Times New Roman" w:cs="Courier New"/>
          <w:b/>
          <w:color w:val="212121"/>
          <w:sz w:val="20"/>
          <w:szCs w:val="20"/>
        </w:rPr>
        <w:t xml:space="preserve"> festash</w:t>
      </w:r>
      <w:r w:rsidR="00BE4E18">
        <w:rPr>
          <w:rFonts w:eastAsia="Times New Roman" w:cs="Courier New"/>
          <w:b/>
          <w:color w:val="212121"/>
          <w:sz w:val="20"/>
          <w:szCs w:val="20"/>
        </w:rPr>
        <w:t>, kursi do t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9E62AB" w:rsidRPr="009E62AB">
        <w:rPr>
          <w:rFonts w:eastAsia="Times New Roman" w:cs="Courier New"/>
          <w:b/>
          <w:color w:val="212121"/>
          <w:sz w:val="20"/>
          <w:szCs w:val="20"/>
        </w:rPr>
        <w:t xml:space="preserve"> zhvillohet</w:t>
      </w:r>
      <w:r w:rsidR="00BE4E18">
        <w:rPr>
          <w:rFonts w:eastAsia="Times New Roman" w:cs="Courier New"/>
          <w:b/>
          <w:color w:val="212121"/>
          <w:sz w:val="20"/>
          <w:szCs w:val="20"/>
        </w:rPr>
        <w:t xml:space="preserve"> dit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>n e hen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 xml:space="preserve"> t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 xml:space="preserve"> par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 xml:space="preserve"> t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BE4E18">
        <w:rPr>
          <w:rFonts w:eastAsia="Times New Roman" w:cs="Courier New"/>
          <w:b/>
          <w:color w:val="212121"/>
          <w:sz w:val="20"/>
          <w:szCs w:val="20"/>
        </w:rPr>
        <w:t>muajit pasardh</w:t>
      </w:r>
      <w:r w:rsidR="002B06C1">
        <w:rPr>
          <w:rFonts w:eastAsia="Times New Roman" w:cs="Courier New"/>
          <w:b/>
          <w:color w:val="212121"/>
          <w:sz w:val="20"/>
          <w:szCs w:val="20"/>
        </w:rPr>
        <w:t>ë</w:t>
      </w:r>
      <w:r w:rsidR="001863AE">
        <w:rPr>
          <w:rFonts w:eastAsia="Times New Roman" w:cs="Courier New"/>
          <w:b/>
          <w:color w:val="212121"/>
          <w:sz w:val="20"/>
          <w:szCs w:val="20"/>
        </w:rPr>
        <w:t>s.</w:t>
      </w:r>
    </w:p>
    <w:sectPr w:rsidR="009E62AB" w:rsidRPr="009E62AB" w:rsidSect="000F705D">
      <w:headerReference w:type="default" r:id="rId8"/>
      <w:footerReference w:type="default" r:id="rId9"/>
      <w:type w:val="evenPage"/>
      <w:pgSz w:w="15840" w:h="12240" w:orient="landscape"/>
      <w:pgMar w:top="1183" w:right="1440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C88" w:rsidRDefault="00606C88" w:rsidP="00617022">
      <w:pPr>
        <w:spacing w:line="240" w:lineRule="auto"/>
      </w:pPr>
      <w:r>
        <w:separator/>
      </w:r>
    </w:p>
  </w:endnote>
  <w:endnote w:type="continuationSeparator" w:id="1">
    <w:p w:rsidR="00606C88" w:rsidRDefault="00606C88" w:rsidP="00617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98" w:rsidRDefault="000019A7" w:rsidP="00516D2F">
    <w:pPr>
      <w:ind w:left="1440"/>
    </w:pPr>
    <w:r>
      <w:rPr>
        <w:noProof/>
        <w:lang w:val="en-US" w:eastAsia="en-US"/>
      </w:rPr>
      <w:pict>
        <v:line id="Straight Connector 5" o:spid="_x0000_s4097" style="position:absolute;left:0;text-align:left;z-index:251674112;visibility:visible;mso-width-relative:margin;mso-height-relative:margin" from="4.05pt,8.5pt" to="666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Mq0lwIAAHAFAAAOAAAAZHJzL2Uyb0RvYy54bWysVMGOmzAQvVfqP1i+s0AggaAlq10gvVTt&#10;SmnVsxebYNXYyPYmWVX9945NQpvtpaqWg+XxDM9vZt749u40CHRg2nAlSxzfRBgx2SrK5b7EX79s&#10;gxwjY4mkRCjJSvzCDL7bvH93exwLtlC9EpRpBCDSFMexxL21YxGGpu3ZQMyNGpkEZ6f0QCyYeh9S&#10;TY6APohwEUWr8Kg0HbVqmTFwWk9OvPH4Xcda+7nrDLNIlBi4Wb9qvz65NdzckmKvydjz9kyD/AeL&#10;gXAJl85QNbEEPWv+F9TAW62M6uxNq4ZQdR1vmc8BsomjV9nsejIynwsUx4xzmczbwbafDo8acVri&#10;JUaSDNCindWE73uLKiUlFFBptHR1Oo6mgPBKPmqXaXuSu/Gjar8b8IVXTmeYcQo7dXpw4ZAqOvm6&#10;v8x1ZyeLWjjM0zhaZkCgBV+2Wvi2hKS4/DtqYz8wNSC3KbHg0lWFFOTw0Vh3OykuIe5Yqi0XwndW&#10;SHQscZLHUeT/MEpw6rwuzuj9UyU0OhAQxxKCEp8noF2FafUsqUfrGaHNeW8JF9Me4oV0eMzrbaIE&#10;1snC1p9Dml4LP9bRusmbPA3SxaoJ0qiug/ttlQarbZwt66Suqjr+6YjGadFzSpl0XC+6jNN/6/t5&#10;QiZFzcqcqxJeo/vyAdlrpvfbZZSlSR5k2TIJ0qSJgod8WwX3VbxaZc1D9dC8Ytr47M3bkJ1L6Vip&#10;Z8v0rqdHRLnr/yJP1vCsUA5znOTRKlpnGBGxhweotRojrew3bns/PU5rDuOq1/E2rbN8kpAYe3JW&#10;QASfE7oTwCQNv5+vnyp1abKz5jadk58iXC0B4yIAPxvTOLjBeFL05VG7a5wFY+2Dz0+Qezf+tH3U&#10;74dy8wsAAP//AwBQSwMEFAAGAAgAAAAhAArNTrfeAAAACAEAAA8AAABkcnMvZG93bnJldi54bWxM&#10;j8FOwzAQRO9I/IO1SNyo01RqoxCnqkBIIA5A0w9w4iWOiNdR7LQpX8/2RG+7O6PZN8V2dr044hg6&#10;TwqWiwQEUuNNR62CQ/XykIEIUZPRvSdUcMYA2/L2ptC58Sf6wuM+toJDKORagY1xyKUMjUWnw8IP&#10;SKx9+9HpyOvYSjPqE4e7XqZJspZOd8QfrB7wyWLzs5+cgmZ67t+r825+TezbsPmoq8/08KvU/d28&#10;ewQRcY7/ZrjgMzqUzFT7iUwQvYJsyUY+b7jRRV6t0jWImqcsBVkW8rpA+QcAAP//AwBQSwECLQAU&#10;AAYACAAAACEAtoM4kv4AAADhAQAAEwAAAAAAAAAAAAAAAAAAAAAAW0NvbnRlbnRfVHlwZXNdLnht&#10;bFBLAQItABQABgAIAAAAIQA4/SH/1gAAAJQBAAALAAAAAAAAAAAAAAAAAC8BAABfcmVscy8ucmVs&#10;c1BLAQItABQABgAIAAAAIQA+8Mq0lwIAAHAFAAAOAAAAAAAAAAAAAAAAAC4CAABkcnMvZTJvRG9j&#10;LnhtbFBLAQItABQABgAIAAAAIQAKzU633gAAAAgBAAAPAAAAAAAAAAAAAAAAAPEEAABkcnMvZG93&#10;bnJldi54bWxQSwUGAAAAAAQABADzAAAA/AUAAAAA&#10;" strokecolor="#538135" strokeweight="3pt">
          <v:shadow color="#1f4d78" opacity=".5" offset="1pt"/>
          <o:lock v:ext="edit" shapetype="f"/>
        </v:line>
      </w:pict>
    </w:r>
  </w:p>
  <w:tbl>
    <w:tblPr>
      <w:tblW w:w="13183" w:type="dxa"/>
      <w:tblInd w:w="250" w:type="dxa"/>
      <w:tblLook w:val="04A0"/>
    </w:tblPr>
    <w:tblGrid>
      <w:gridCol w:w="5812"/>
      <w:gridCol w:w="4252"/>
      <w:gridCol w:w="3119"/>
    </w:tblGrid>
    <w:tr w:rsidR="001620EE" w:rsidRPr="001B6F0D" w:rsidTr="000F705D">
      <w:trPr>
        <w:trHeight w:val="221"/>
      </w:trPr>
      <w:tc>
        <w:tcPr>
          <w:tcW w:w="5812" w:type="dxa"/>
          <w:shd w:val="clear" w:color="auto" w:fill="auto"/>
          <w:vAlign w:val="center"/>
        </w:tcPr>
        <w:p w:rsidR="001B6F0D" w:rsidRPr="001B6F0D" w:rsidRDefault="001B6F0D" w:rsidP="001B6F0D">
          <w:pPr>
            <w:suppressAutoHyphens/>
            <w:spacing w:line="240" w:lineRule="auto"/>
            <w:jc w:val="center"/>
            <w:rPr>
              <w:rFonts w:ascii="Arial" w:eastAsia="Calibri" w:hAnsi="Arial" w:cs="Arial"/>
              <w:b/>
              <w:sz w:val="16"/>
              <w:lang w:val="en-GB" w:eastAsia="en-US"/>
            </w:rPr>
          </w:pPr>
          <w:r w:rsidRPr="001B6F0D">
            <w:rPr>
              <w:rFonts w:ascii="Arial" w:eastAsia="Calibri" w:hAnsi="Arial" w:cs="Arial"/>
              <w:b/>
              <w:sz w:val="16"/>
              <w:szCs w:val="24"/>
              <w:lang w:val="en-GB" w:eastAsia="en-US"/>
            </w:rPr>
            <w:t>Energy Plus Albania Sh.p.k</w:t>
          </w:r>
        </w:p>
      </w:tc>
      <w:tc>
        <w:tcPr>
          <w:tcW w:w="4252" w:type="dxa"/>
          <w:shd w:val="clear" w:color="auto" w:fill="auto"/>
          <w:vAlign w:val="center"/>
        </w:tcPr>
        <w:p w:rsidR="001B6F0D" w:rsidRPr="001B6F0D" w:rsidRDefault="000019A7" w:rsidP="00692502">
          <w:pPr>
            <w:suppressAutoHyphens/>
            <w:spacing w:line="240" w:lineRule="auto"/>
            <w:jc w:val="center"/>
            <w:rPr>
              <w:rFonts w:ascii="Arial" w:eastAsia="Calibri" w:hAnsi="Arial" w:cs="Arial"/>
              <w:sz w:val="20"/>
              <w:lang w:val="en-GB" w:eastAsia="en-US"/>
            </w:rPr>
          </w:pPr>
          <w:hyperlink r:id="rId1" w:history="1">
            <w:r w:rsidR="00692502" w:rsidRPr="00B572DD">
              <w:rPr>
                <w:rStyle w:val="Hyperlink"/>
                <w:rFonts w:ascii="Arial" w:eastAsia="Times New Roman" w:hAnsi="Arial" w:cs="Arial"/>
                <w:b/>
                <w:sz w:val="16"/>
                <w:szCs w:val="24"/>
                <w:lang w:eastAsia="ar-SA"/>
              </w:rPr>
              <w:t xml:space="preserve">info@energyplusitalia.com </w:t>
            </w:r>
          </w:hyperlink>
        </w:p>
      </w:tc>
      <w:tc>
        <w:tcPr>
          <w:tcW w:w="3119" w:type="dxa"/>
          <w:shd w:val="clear" w:color="auto" w:fill="auto"/>
          <w:vAlign w:val="center"/>
        </w:tcPr>
        <w:p w:rsidR="001B6F0D" w:rsidRPr="001B6F0D" w:rsidRDefault="001B6F0D" w:rsidP="001620EE">
          <w:pPr>
            <w:suppressAutoHyphens/>
            <w:spacing w:line="240" w:lineRule="auto"/>
            <w:jc w:val="center"/>
            <w:rPr>
              <w:rFonts w:ascii="Arial" w:eastAsia="Calibri" w:hAnsi="Arial" w:cs="Arial"/>
              <w:sz w:val="16"/>
              <w:lang w:val="en-GB" w:eastAsia="en-US"/>
            </w:rPr>
          </w:pPr>
          <w:r w:rsidRPr="001B6F0D">
            <w:rPr>
              <w:rFonts w:ascii="Arial" w:eastAsia="Calibri" w:hAnsi="Arial" w:cs="Arial"/>
              <w:sz w:val="16"/>
              <w:szCs w:val="24"/>
              <w:lang w:val="en-GB" w:eastAsia="en-US"/>
            </w:rPr>
            <w:t>+355 69 47 95 268 Albania</w:t>
          </w:r>
        </w:p>
      </w:tc>
    </w:tr>
    <w:tr w:rsidR="001620EE" w:rsidRPr="001B6F0D" w:rsidTr="000F705D">
      <w:trPr>
        <w:trHeight w:val="442"/>
      </w:trPr>
      <w:tc>
        <w:tcPr>
          <w:tcW w:w="5812" w:type="dxa"/>
          <w:shd w:val="clear" w:color="auto" w:fill="auto"/>
          <w:vAlign w:val="center"/>
        </w:tcPr>
        <w:p w:rsidR="001B6F0D" w:rsidRPr="001B6F0D" w:rsidRDefault="001B6F0D" w:rsidP="001B6F0D">
          <w:pPr>
            <w:suppressAutoHyphens/>
            <w:spacing w:line="240" w:lineRule="auto"/>
            <w:jc w:val="center"/>
            <w:rPr>
              <w:rFonts w:ascii="Garamond" w:eastAsia="Calibri" w:hAnsi="Garamond" w:cs="Times New Roman"/>
              <w:sz w:val="16"/>
              <w:lang w:eastAsia="en-US"/>
            </w:rPr>
          </w:pPr>
          <w:r w:rsidRPr="001B6F0D">
            <w:rPr>
              <w:rFonts w:ascii="Arial" w:eastAsia="Times New Roman" w:hAnsi="Arial" w:cs="Arial"/>
              <w:sz w:val="16"/>
              <w:lang w:eastAsia="ar-SA"/>
            </w:rPr>
            <w:t>Rruga”AbdiToptani”, Torre Drin, Kati 0, Nr. 11 Tirane, Albania</w:t>
          </w:r>
        </w:p>
      </w:tc>
      <w:tc>
        <w:tcPr>
          <w:tcW w:w="4252" w:type="dxa"/>
          <w:shd w:val="clear" w:color="auto" w:fill="auto"/>
          <w:vAlign w:val="center"/>
        </w:tcPr>
        <w:p w:rsidR="001B6F0D" w:rsidRPr="001B6F0D" w:rsidRDefault="000019A7" w:rsidP="001B6F0D">
          <w:pPr>
            <w:suppressAutoHyphens/>
            <w:spacing w:line="240" w:lineRule="auto"/>
            <w:jc w:val="center"/>
            <w:rPr>
              <w:rFonts w:ascii="Garamond" w:eastAsia="Calibri" w:hAnsi="Garamond" w:cs="Times New Roman"/>
              <w:sz w:val="24"/>
              <w:lang w:val="en-GB" w:eastAsia="en-US"/>
            </w:rPr>
          </w:pPr>
          <w:hyperlink r:id="rId2" w:history="1">
            <w:r w:rsidR="000F705D" w:rsidRPr="00BE525B">
              <w:rPr>
                <w:rStyle w:val="Hyperlink"/>
                <w:rFonts w:ascii="Arial" w:eastAsia="Times New Roman" w:hAnsi="Arial" w:cs="Arial"/>
                <w:b/>
                <w:sz w:val="16"/>
                <w:szCs w:val="24"/>
                <w:lang w:eastAsia="ar-SA"/>
              </w:rPr>
              <w:t>energyplusalbania@energyplusitalia.com</w:t>
            </w:r>
          </w:hyperlink>
        </w:p>
      </w:tc>
      <w:tc>
        <w:tcPr>
          <w:tcW w:w="3119" w:type="dxa"/>
          <w:shd w:val="clear" w:color="auto" w:fill="auto"/>
          <w:vAlign w:val="center"/>
        </w:tcPr>
        <w:p w:rsidR="001B6F0D" w:rsidRPr="001B6F0D" w:rsidRDefault="001B6F0D" w:rsidP="001620EE">
          <w:pPr>
            <w:suppressAutoHyphens/>
            <w:spacing w:line="240" w:lineRule="auto"/>
            <w:jc w:val="center"/>
            <w:rPr>
              <w:rFonts w:ascii="Garamond" w:eastAsia="Calibri" w:hAnsi="Garamond" w:cs="Times New Roman"/>
              <w:sz w:val="16"/>
              <w:lang w:val="en-GB" w:eastAsia="en-US"/>
            </w:rPr>
          </w:pPr>
          <w:r w:rsidRPr="001B6F0D">
            <w:rPr>
              <w:rFonts w:ascii="Arial" w:eastAsia="Calibri" w:hAnsi="Arial" w:cs="Arial"/>
              <w:sz w:val="16"/>
              <w:szCs w:val="24"/>
              <w:lang w:val="en-GB" w:eastAsia="en-US"/>
            </w:rPr>
            <w:t>+39 349 73 69 077 Italy</w:t>
          </w:r>
        </w:p>
      </w:tc>
    </w:tr>
  </w:tbl>
  <w:p w:rsidR="0090708C" w:rsidRDefault="0090708C" w:rsidP="006A1D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C88" w:rsidRDefault="00606C88" w:rsidP="00617022">
      <w:pPr>
        <w:spacing w:line="240" w:lineRule="auto"/>
      </w:pPr>
      <w:r>
        <w:separator/>
      </w:r>
    </w:p>
  </w:footnote>
  <w:footnote w:type="continuationSeparator" w:id="1">
    <w:p w:rsidR="00606C88" w:rsidRDefault="00606C88" w:rsidP="006170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22" w:rsidRPr="00476D8F" w:rsidRDefault="00617022" w:rsidP="00C43B12">
    <w:pPr>
      <w:jc w:val="center"/>
      <w:rPr>
        <w:sz w:val="18"/>
        <w:szCs w:val="18"/>
      </w:rPr>
    </w:pPr>
    <w:r w:rsidRPr="00D36637">
      <w:rPr>
        <w:rFonts w:ascii="Comic Sans MS" w:hAnsi="Comic Sans MS"/>
        <w:i/>
        <w:iCs/>
        <w:noProof/>
        <w:sz w:val="32"/>
        <w:lang w:val="en-US" w:eastAsia="en-US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column">
            <wp:posOffset>3185160</wp:posOffset>
          </wp:positionH>
          <wp:positionV relativeFrom="paragraph">
            <wp:posOffset>-238760</wp:posOffset>
          </wp:positionV>
          <wp:extent cx="2194639" cy="542925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639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7022" w:rsidRDefault="00617022">
    <w:pPr>
      <w:pStyle w:val="Header"/>
    </w:pPr>
  </w:p>
  <w:p w:rsidR="00617022" w:rsidRDefault="000019A7">
    <w:pPr>
      <w:pStyle w:val="Header"/>
    </w:pPr>
    <w:r>
      <w:rPr>
        <w:noProof/>
        <w:lang w:val="en-US" w:eastAsia="en-US"/>
      </w:rPr>
      <w:pict>
        <v:line id="Straight Connector 3" o:spid="_x0000_s4098" style="position:absolute;left:0;text-align:left;z-index:251661824;visibility:visible;mso-wrap-distance-top:-3e-5mm;mso-wrap-distance-bottom:-3e-5mm;mso-width-relative:margin;mso-height-relative:margin" from="10.8pt,6.8pt" to="666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YEkgIAAG0FAAAOAAAAZHJzL2Uyb0RvYy54bWysVFFvmzAQfp+0/2DxToFAEoJKqhbIXqot&#10;Ujbt2cUmWDM2st2Qatp/39kEunQv01QekM93Pt/33Xe+vTt3HJ2o0kyK3ItuQg9RUUvCxDH3vn3d&#10;+amHtMGCYC4Fzb0Xqr277ccPt0Of0YVsJSdUIUgidDb0udca02dBoOuWdljfyJ4KcDZSddiAqY4B&#10;UXiA7B0PFmG4CgapSK9kTbWG3XJ0eluXv2lobb40jaYG8dyD2oz7K/d/sv9ge4uzo8J9y+pLGfg/&#10;qugwE3DpnKrEBqNnxf5K1bFaSS0bc1PLLpBNw2rqMACaKHyD5tDinjosQI7uZ5r0+6WtP5/2CjGS&#10;e7GHBO6gRQejMDu2BhVSCCBQKhRbnoZeZxBeiL2ySOuzOPSPsv6hwRdcOa2h+zHs3KjOhgNUdHa8&#10;v8y807NBNWym8SJJl9CeevIFOJsO9kqbT1R2yC5yjzNhKcEZPj1qY6/G2RRit4XcMc5dW7lAA+BK&#10;ozB0J7TkjFivjdPq+FRwhU4YlLGEoHhpQUK2qzAlnwVx2VqKSXVZG8z4uIZ4Lmw+6sQ2lgTW2cDS&#10;7QNGJ4Sfm3BTpVWa+MliVflJWJb+/a5I/NUuWi/LuCyKMvplC42SrGWEUGFrnUQZJf/W9Mt4jHKa&#10;ZTmzElxnd4Ch2OtK73fLcJ3Eqb9eL2M/iavQf0h3hX9fRKvVunooHqo3lVYOvX6fYmcqbVXy2VB1&#10;aMmACLP9X6TxBt4UwmCI4zRchZu1hzA/wutTG+UhJc13Zlo3OlZoNsdVr6NdUq7TUUK8b/FFASF8&#10;kwBGaThu5utHpqYmW2tu0wX8K5cgikkAbjDGWbBT8STJy15ZnVkLZtodurw/9tH403ZRr6/k9jcA&#10;AAD//wMAUEsDBBQABgAIAAAAIQCqPiZ73AAAAAkBAAAPAAAAZHJzL2Rvd25yZXYueG1sTE9BTsMw&#10;ELwj8QdrkbhRp4lUUIhTVSAkEAeg6QOceBtHjddR7LQpr2crDnDa3ZnRzGyxnl0vjjiGzpOC5SIB&#10;gdR401GrYFe93D2ACFGT0b0nVHDGAOvy+qrQufEn+sLjNraCTSjkWoGNccilDI1Fp8PCD0jM7f3o&#10;dORzbKUZ9YnNXS/TJFlJpzviBKsHfLLYHLaTU9BMz/17dd7Mr4l9G+4/6uoz3X0rdXszbx5BRJzj&#10;nxgu9bk6lNyp9hOZIHoF6XLFSsYznhc+y1Le6l9EloX8/0H5AwAA//8DAFBLAQItABQABgAIAAAA&#10;IQC2gziS/gAAAOEBAAATAAAAAAAAAAAAAAAAAAAAAABbQ29udGVudF9UeXBlc10ueG1sUEsBAi0A&#10;FAAGAAgAAAAhADj9If/WAAAAlAEAAAsAAAAAAAAAAAAAAAAALwEAAF9yZWxzLy5yZWxzUEsBAi0A&#10;FAAGAAgAAAAhAPl8ZgSSAgAAbQUAAA4AAAAAAAAAAAAAAAAALgIAAGRycy9lMm9Eb2MueG1sUEsB&#10;Ai0AFAAGAAgAAAAhAKo+JnvcAAAACQEAAA8AAAAAAAAAAAAAAAAA7AQAAGRycy9kb3ducmV2Lnht&#10;bFBLBQYAAAAABAAEAPMAAAD1BQAAAAA=&#10;" strokecolor="#538135" strokeweight="3pt">
          <v:shadow color="#1f4d78" opacity=".5" offset="1pt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8B5"/>
    <w:multiLevelType w:val="multilevel"/>
    <w:tmpl w:val="4CC47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9279A"/>
    <w:multiLevelType w:val="multilevel"/>
    <w:tmpl w:val="CE228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E7FEC"/>
    <w:multiLevelType w:val="multilevel"/>
    <w:tmpl w:val="97AC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73FF9"/>
    <w:multiLevelType w:val="hybridMultilevel"/>
    <w:tmpl w:val="2F288D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2FF1"/>
    <w:rsid w:val="000019A7"/>
    <w:rsid w:val="00012568"/>
    <w:rsid w:val="000560D4"/>
    <w:rsid w:val="0009254E"/>
    <w:rsid w:val="000A6FE3"/>
    <w:rsid w:val="000F2082"/>
    <w:rsid w:val="000F4DCD"/>
    <w:rsid w:val="000F705D"/>
    <w:rsid w:val="00103D68"/>
    <w:rsid w:val="00122B93"/>
    <w:rsid w:val="001620EE"/>
    <w:rsid w:val="001721AE"/>
    <w:rsid w:val="00173DDE"/>
    <w:rsid w:val="001863AE"/>
    <w:rsid w:val="001B6F0D"/>
    <w:rsid w:val="001C2586"/>
    <w:rsid w:val="001E1B7F"/>
    <w:rsid w:val="00226183"/>
    <w:rsid w:val="00227E30"/>
    <w:rsid w:val="00234440"/>
    <w:rsid w:val="002369D5"/>
    <w:rsid w:val="0029190C"/>
    <w:rsid w:val="002A6098"/>
    <w:rsid w:val="002B06C1"/>
    <w:rsid w:val="002B62EA"/>
    <w:rsid w:val="002C01AC"/>
    <w:rsid w:val="002C2585"/>
    <w:rsid w:val="002E2EA8"/>
    <w:rsid w:val="00304FA9"/>
    <w:rsid w:val="00375612"/>
    <w:rsid w:val="003A0BDC"/>
    <w:rsid w:val="003E2065"/>
    <w:rsid w:val="00400913"/>
    <w:rsid w:val="00405F77"/>
    <w:rsid w:val="00406FBC"/>
    <w:rsid w:val="004E0451"/>
    <w:rsid w:val="004F4F49"/>
    <w:rsid w:val="0050716C"/>
    <w:rsid w:val="00516D2F"/>
    <w:rsid w:val="005465D8"/>
    <w:rsid w:val="00565EFB"/>
    <w:rsid w:val="00576239"/>
    <w:rsid w:val="005B001E"/>
    <w:rsid w:val="005E5537"/>
    <w:rsid w:val="005F6E4E"/>
    <w:rsid w:val="006023E9"/>
    <w:rsid w:val="00606C88"/>
    <w:rsid w:val="00617022"/>
    <w:rsid w:val="00623C5E"/>
    <w:rsid w:val="00624ADF"/>
    <w:rsid w:val="006318BF"/>
    <w:rsid w:val="00653E26"/>
    <w:rsid w:val="0065539D"/>
    <w:rsid w:val="00661ED5"/>
    <w:rsid w:val="00665344"/>
    <w:rsid w:val="00692502"/>
    <w:rsid w:val="006A1D79"/>
    <w:rsid w:val="006B3A38"/>
    <w:rsid w:val="006F6D42"/>
    <w:rsid w:val="007065EF"/>
    <w:rsid w:val="0073222B"/>
    <w:rsid w:val="0075492D"/>
    <w:rsid w:val="007606A9"/>
    <w:rsid w:val="007611B8"/>
    <w:rsid w:val="007611C0"/>
    <w:rsid w:val="00773DD9"/>
    <w:rsid w:val="007F6061"/>
    <w:rsid w:val="00810586"/>
    <w:rsid w:val="00824191"/>
    <w:rsid w:val="00896536"/>
    <w:rsid w:val="008C4BF3"/>
    <w:rsid w:val="008D5074"/>
    <w:rsid w:val="008E520A"/>
    <w:rsid w:val="0090708C"/>
    <w:rsid w:val="00946E34"/>
    <w:rsid w:val="00964AD5"/>
    <w:rsid w:val="00993CE3"/>
    <w:rsid w:val="009A00FA"/>
    <w:rsid w:val="009A2655"/>
    <w:rsid w:val="009B13CE"/>
    <w:rsid w:val="009D0DF3"/>
    <w:rsid w:val="009E259B"/>
    <w:rsid w:val="009E62AB"/>
    <w:rsid w:val="009E7374"/>
    <w:rsid w:val="00A122A1"/>
    <w:rsid w:val="00A1620A"/>
    <w:rsid w:val="00A2162C"/>
    <w:rsid w:val="00A22CC9"/>
    <w:rsid w:val="00A801D2"/>
    <w:rsid w:val="00AA14F9"/>
    <w:rsid w:val="00AC25F7"/>
    <w:rsid w:val="00AD2FF1"/>
    <w:rsid w:val="00B03DD7"/>
    <w:rsid w:val="00B33FA0"/>
    <w:rsid w:val="00B40054"/>
    <w:rsid w:val="00B90E42"/>
    <w:rsid w:val="00BA2398"/>
    <w:rsid w:val="00BE10F1"/>
    <w:rsid w:val="00BE28C1"/>
    <w:rsid w:val="00BE4E18"/>
    <w:rsid w:val="00C43B12"/>
    <w:rsid w:val="00CA6E0B"/>
    <w:rsid w:val="00CB40B8"/>
    <w:rsid w:val="00CF08B1"/>
    <w:rsid w:val="00D1034D"/>
    <w:rsid w:val="00D15FD7"/>
    <w:rsid w:val="00D260BB"/>
    <w:rsid w:val="00D31F75"/>
    <w:rsid w:val="00D36AC5"/>
    <w:rsid w:val="00D775B8"/>
    <w:rsid w:val="00E325CF"/>
    <w:rsid w:val="00E85D7D"/>
    <w:rsid w:val="00EC2712"/>
    <w:rsid w:val="00ED6451"/>
    <w:rsid w:val="00F2162C"/>
    <w:rsid w:val="00F4754F"/>
    <w:rsid w:val="00F52F73"/>
    <w:rsid w:val="00F56A38"/>
    <w:rsid w:val="00F8144D"/>
    <w:rsid w:val="00F930B3"/>
    <w:rsid w:val="00FF0EF0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49"/>
    <w:pPr>
      <w:spacing w:after="0"/>
      <w:jc w:val="both"/>
    </w:pPr>
  </w:style>
  <w:style w:type="paragraph" w:styleId="Heading3">
    <w:name w:val="heading 3"/>
    <w:basedOn w:val="Normal"/>
    <w:link w:val="Heading3Char"/>
    <w:uiPriority w:val="9"/>
    <w:qFormat/>
    <w:rsid w:val="00AD2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FF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D2F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D2FF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2FF1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rsid w:val="00653E26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170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022"/>
  </w:style>
  <w:style w:type="paragraph" w:styleId="Footer">
    <w:name w:val="footer"/>
    <w:basedOn w:val="Normal"/>
    <w:link w:val="FooterChar"/>
    <w:uiPriority w:val="99"/>
    <w:unhideWhenUsed/>
    <w:rsid w:val="006170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022"/>
  </w:style>
  <w:style w:type="paragraph" w:styleId="ListParagraph">
    <w:name w:val="List Paragraph"/>
    <w:basedOn w:val="Normal"/>
    <w:uiPriority w:val="34"/>
    <w:qFormat/>
    <w:rsid w:val="00BE2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nergyplusita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ergyplusalbania@energyplusitalia.com" TargetMode="External"/><Relationship Id="rId1" Type="http://schemas.openxmlformats.org/officeDocument/2006/relationships/hyperlink" Target="mailto:info@energyplusitalia.com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 Name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User</cp:lastModifiedBy>
  <cp:revision>2</cp:revision>
  <cp:lastPrinted>2016-06-04T18:31:00Z</cp:lastPrinted>
  <dcterms:created xsi:type="dcterms:W3CDTF">2016-06-08T08:13:00Z</dcterms:created>
  <dcterms:modified xsi:type="dcterms:W3CDTF">2016-06-08T08:13:00Z</dcterms:modified>
</cp:coreProperties>
</file>